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96" w:rsidRPr="00A108C9" w:rsidRDefault="00AD3D01">
      <w:pPr>
        <w:spacing w:after="292" w:line="259" w:lineRule="auto"/>
        <w:ind w:left="5387"/>
        <w:jc w:val="center"/>
        <w:rPr>
          <w:sz w:val="24"/>
          <w:szCs w:val="24"/>
        </w:rPr>
      </w:pPr>
      <w:r w:rsidRPr="00A108C9">
        <w:rPr>
          <w:rFonts w:ascii="Times New Roman" w:eastAsia="Times New Roman" w:hAnsi="Times New Roman" w:cs="Times New Roman"/>
          <w:color w:val="000000"/>
          <w:sz w:val="24"/>
          <w:szCs w:val="24"/>
          <w:lang w:eastAsia="ru-RU"/>
        </w:rPr>
        <w:t>«УТВЕРЖДЕНО»</w:t>
      </w:r>
    </w:p>
    <w:p w:rsidR="000E5996" w:rsidRPr="00A108C9" w:rsidRDefault="00AD3D01">
      <w:pPr>
        <w:pStyle w:val="af1"/>
        <w:ind w:left="6236"/>
        <w:rPr>
          <w:sz w:val="24"/>
          <w:szCs w:val="24"/>
        </w:rPr>
      </w:pPr>
      <w:r w:rsidRPr="00A108C9">
        <w:rPr>
          <w:rFonts w:ascii="Times New Roman" w:hAnsi="Times New Roman" w:cs="Times New Roman"/>
          <w:sz w:val="24"/>
          <w:szCs w:val="24"/>
          <w:lang w:eastAsia="ru-RU"/>
        </w:rPr>
        <w:t>Решением № 1</w:t>
      </w:r>
      <w:r w:rsidR="00E817FF" w:rsidRPr="00A108C9">
        <w:rPr>
          <w:rFonts w:ascii="Times New Roman" w:hAnsi="Times New Roman" w:cs="Times New Roman"/>
          <w:sz w:val="24"/>
          <w:szCs w:val="24"/>
          <w:lang w:eastAsia="ru-RU"/>
        </w:rPr>
        <w:t xml:space="preserve"> </w:t>
      </w:r>
      <w:proofErr w:type="gramStart"/>
      <w:r w:rsidRPr="00A108C9">
        <w:rPr>
          <w:rFonts w:ascii="Times New Roman" w:hAnsi="Times New Roman" w:cs="Times New Roman"/>
          <w:sz w:val="24"/>
          <w:szCs w:val="24"/>
          <w:lang w:eastAsia="ru-RU"/>
        </w:rPr>
        <w:t>единственного</w:t>
      </w:r>
      <w:proofErr w:type="gramEnd"/>
      <w:r w:rsidRPr="00A108C9">
        <w:rPr>
          <w:rFonts w:ascii="Times New Roman" w:hAnsi="Times New Roman" w:cs="Times New Roman"/>
          <w:sz w:val="24"/>
          <w:szCs w:val="24"/>
          <w:lang w:eastAsia="ru-RU"/>
        </w:rPr>
        <w:t xml:space="preserve"> </w:t>
      </w:r>
    </w:p>
    <w:p w:rsidR="000E5996" w:rsidRPr="00A108C9" w:rsidRDefault="006A22E7">
      <w:pPr>
        <w:pStyle w:val="af1"/>
        <w:ind w:left="6236"/>
        <w:rPr>
          <w:sz w:val="24"/>
          <w:szCs w:val="24"/>
        </w:rPr>
      </w:pPr>
      <w:r w:rsidRPr="00A108C9">
        <w:rPr>
          <w:rFonts w:ascii="Times New Roman" w:hAnsi="Times New Roman" w:cs="Times New Roman"/>
          <w:sz w:val="24"/>
          <w:szCs w:val="24"/>
          <w:lang w:eastAsia="ru-RU"/>
        </w:rPr>
        <w:t>учредителя  от    09.08</w:t>
      </w:r>
      <w:r w:rsidR="00AD3D01" w:rsidRPr="00A108C9">
        <w:rPr>
          <w:rFonts w:ascii="Times New Roman" w:hAnsi="Times New Roman" w:cs="Times New Roman"/>
          <w:sz w:val="24"/>
          <w:szCs w:val="24"/>
          <w:lang w:eastAsia="ru-RU"/>
        </w:rPr>
        <w:t>.2017г.</w:t>
      </w:r>
    </w:p>
    <w:p w:rsidR="000E5996" w:rsidRPr="00A108C9" w:rsidRDefault="000E5996">
      <w:pPr>
        <w:keepNext/>
        <w:keepLines/>
        <w:spacing w:after="41" w:line="259" w:lineRule="auto"/>
        <w:jc w:val="center"/>
        <w:outlineLvl w:val="0"/>
        <w:rPr>
          <w:rFonts w:ascii="Times New Roman" w:eastAsia="Times New Roman" w:hAnsi="Times New Roman" w:cs="Times New Roman"/>
          <w:color w:val="000000"/>
          <w:sz w:val="24"/>
          <w:szCs w:val="24"/>
          <w:lang w:eastAsia="ru-RU"/>
        </w:rPr>
      </w:pPr>
    </w:p>
    <w:p w:rsidR="000E5996" w:rsidRDefault="000E5996">
      <w:pPr>
        <w:keepNext/>
        <w:keepLines/>
        <w:spacing w:after="41" w:line="259" w:lineRule="auto"/>
        <w:jc w:val="center"/>
        <w:outlineLvl w:val="0"/>
        <w:rPr>
          <w:rFonts w:ascii="Times New Roman" w:eastAsia="Times New Roman" w:hAnsi="Times New Roman" w:cs="Times New Roman"/>
          <w:color w:val="000000"/>
          <w:sz w:val="44"/>
          <w:lang w:eastAsia="ru-RU"/>
        </w:rPr>
      </w:pPr>
    </w:p>
    <w:p w:rsidR="000E5996" w:rsidRDefault="000E5996">
      <w:pPr>
        <w:keepNext/>
        <w:keepLines/>
        <w:spacing w:after="41" w:line="259" w:lineRule="auto"/>
        <w:jc w:val="center"/>
        <w:outlineLvl w:val="0"/>
        <w:rPr>
          <w:rFonts w:ascii="Times New Roman" w:eastAsia="Times New Roman" w:hAnsi="Times New Roman" w:cs="Times New Roman"/>
          <w:color w:val="000000"/>
          <w:sz w:val="44"/>
          <w:lang w:eastAsia="ru-RU"/>
        </w:rPr>
      </w:pPr>
    </w:p>
    <w:p w:rsidR="000E5996" w:rsidRDefault="000E5996">
      <w:pPr>
        <w:keepNext/>
        <w:keepLines/>
        <w:spacing w:after="41" w:line="259" w:lineRule="auto"/>
        <w:jc w:val="center"/>
        <w:outlineLvl w:val="0"/>
        <w:rPr>
          <w:rFonts w:ascii="Times New Roman" w:eastAsia="Times New Roman" w:hAnsi="Times New Roman" w:cs="Times New Roman"/>
          <w:color w:val="000000"/>
          <w:sz w:val="44"/>
          <w:lang w:eastAsia="ru-RU"/>
        </w:rPr>
      </w:pPr>
    </w:p>
    <w:p w:rsidR="000E5996" w:rsidRDefault="000E5996">
      <w:pPr>
        <w:keepNext/>
        <w:keepLines/>
        <w:spacing w:after="41" w:line="259" w:lineRule="auto"/>
        <w:jc w:val="center"/>
        <w:outlineLvl w:val="0"/>
        <w:rPr>
          <w:rFonts w:ascii="Times New Roman" w:eastAsia="Times New Roman" w:hAnsi="Times New Roman" w:cs="Times New Roman"/>
          <w:color w:val="000000"/>
          <w:sz w:val="44"/>
          <w:lang w:eastAsia="ru-RU"/>
        </w:rPr>
      </w:pPr>
    </w:p>
    <w:p w:rsidR="000E5996" w:rsidRDefault="000E5996">
      <w:pPr>
        <w:keepNext/>
        <w:keepLines/>
        <w:spacing w:after="41" w:line="259" w:lineRule="auto"/>
        <w:jc w:val="center"/>
        <w:outlineLvl w:val="0"/>
        <w:rPr>
          <w:rFonts w:ascii="Times New Roman" w:eastAsia="Times New Roman" w:hAnsi="Times New Roman" w:cs="Times New Roman"/>
          <w:color w:val="000000"/>
          <w:sz w:val="44"/>
          <w:lang w:eastAsia="ru-RU"/>
        </w:rPr>
      </w:pPr>
    </w:p>
    <w:p w:rsidR="000E5996" w:rsidRDefault="000E5996">
      <w:pPr>
        <w:keepNext/>
        <w:keepLines/>
        <w:spacing w:after="41" w:line="259" w:lineRule="auto"/>
        <w:jc w:val="center"/>
        <w:outlineLvl w:val="0"/>
        <w:rPr>
          <w:rFonts w:ascii="Times New Roman" w:eastAsia="Times New Roman" w:hAnsi="Times New Roman" w:cs="Times New Roman"/>
          <w:color w:val="000000"/>
          <w:sz w:val="44"/>
          <w:lang w:eastAsia="ru-RU"/>
        </w:rPr>
      </w:pPr>
    </w:p>
    <w:p w:rsidR="000E5996" w:rsidRDefault="000E5996">
      <w:pPr>
        <w:keepNext/>
        <w:keepLines/>
        <w:spacing w:after="41" w:line="259" w:lineRule="auto"/>
        <w:jc w:val="center"/>
        <w:outlineLvl w:val="0"/>
        <w:rPr>
          <w:rFonts w:ascii="Times New Roman" w:eastAsia="Times New Roman" w:hAnsi="Times New Roman" w:cs="Times New Roman"/>
          <w:color w:val="000000"/>
          <w:sz w:val="44"/>
          <w:lang w:eastAsia="ru-RU"/>
        </w:rPr>
      </w:pPr>
    </w:p>
    <w:p w:rsidR="000E5996" w:rsidRDefault="00AD3D01">
      <w:pPr>
        <w:keepNext/>
        <w:keepLines/>
        <w:spacing w:after="41" w:line="259" w:lineRule="auto"/>
        <w:jc w:val="center"/>
        <w:outlineLvl w:val="0"/>
        <w:rPr>
          <w:rFonts w:ascii="Times New Roman" w:eastAsia="Times New Roman" w:hAnsi="Times New Roman" w:cs="Times New Roman"/>
          <w:color w:val="000000"/>
          <w:sz w:val="44"/>
          <w:lang w:eastAsia="ru-RU"/>
        </w:rPr>
      </w:pPr>
      <w:r>
        <w:rPr>
          <w:rFonts w:ascii="Times New Roman" w:eastAsia="Times New Roman" w:hAnsi="Times New Roman" w:cs="Times New Roman"/>
          <w:b/>
          <w:color w:val="000000"/>
          <w:sz w:val="56"/>
          <w:szCs w:val="56"/>
          <w:lang w:eastAsia="ru-RU"/>
        </w:rPr>
        <w:t>УСТАВ</w:t>
      </w:r>
      <w:r>
        <w:rPr>
          <w:rFonts w:ascii="Times New Roman" w:eastAsia="Times New Roman" w:hAnsi="Times New Roman" w:cs="Times New Roman"/>
          <w:b/>
          <w:color w:val="000000"/>
          <w:sz w:val="44"/>
          <w:lang w:eastAsia="ru-RU"/>
        </w:rPr>
        <w:t xml:space="preserve"> </w:t>
      </w:r>
      <w:r>
        <w:rPr>
          <w:rFonts w:ascii="Times New Roman" w:eastAsia="Times New Roman" w:hAnsi="Times New Roman" w:cs="Times New Roman"/>
          <w:b/>
          <w:noProof/>
          <w:color w:val="000000"/>
          <w:sz w:val="44"/>
          <w:lang w:eastAsia="ru-RU"/>
        </w:rPr>
        <w:drawing>
          <wp:inline distT="0" distB="0" distL="0" distR="0">
            <wp:extent cx="27305" cy="14605"/>
            <wp:effectExtent l="0" t="0" r="0" b="0"/>
            <wp:docPr id="1"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78"/>
                    <pic:cNvPicPr>
                      <a:picLocks noChangeAspect="1" noChangeArrowheads="1"/>
                    </pic:cNvPicPr>
                  </pic:nvPicPr>
                  <pic:blipFill>
                    <a:blip r:embed="rId9"/>
                    <a:stretch>
                      <a:fillRect/>
                    </a:stretch>
                  </pic:blipFill>
                  <pic:spPr bwMode="auto">
                    <a:xfrm>
                      <a:off x="0" y="0"/>
                      <a:ext cx="27305" cy="14605"/>
                    </a:xfrm>
                    <a:prstGeom prst="rect">
                      <a:avLst/>
                    </a:prstGeom>
                  </pic:spPr>
                </pic:pic>
              </a:graphicData>
            </a:graphic>
          </wp:inline>
        </w:drawing>
      </w:r>
    </w:p>
    <w:p w:rsidR="000E5996" w:rsidRDefault="00AD3D01">
      <w:pPr>
        <w:keepNext/>
        <w:keepLines/>
        <w:spacing w:after="2" w:line="252" w:lineRule="auto"/>
        <w:ind w:left="24" w:right="14" w:hanging="10"/>
        <w:jc w:val="center"/>
        <w:outlineLvl w:val="1"/>
        <w:rPr>
          <w:rFonts w:ascii="Times New Roman" w:eastAsia="Times New Roman" w:hAnsi="Times New Roman" w:cs="Times New Roman"/>
          <w:color w:val="000000"/>
          <w:sz w:val="36"/>
          <w:lang w:eastAsia="ru-RU"/>
        </w:rPr>
      </w:pPr>
      <w:r>
        <w:rPr>
          <w:rFonts w:ascii="Times New Roman" w:eastAsia="Times New Roman" w:hAnsi="Times New Roman" w:cs="Times New Roman"/>
          <w:color w:val="000000"/>
          <w:sz w:val="36"/>
          <w:lang w:eastAsia="ru-RU"/>
        </w:rPr>
        <w:t xml:space="preserve">Частного учреждения </w:t>
      </w:r>
    </w:p>
    <w:p w:rsidR="000E5996" w:rsidRDefault="00AD3D01">
      <w:pPr>
        <w:keepNext/>
        <w:keepLines/>
        <w:spacing w:after="2" w:line="252" w:lineRule="auto"/>
        <w:ind w:left="24" w:right="14" w:hanging="10"/>
        <w:jc w:val="center"/>
        <w:outlineLvl w:val="1"/>
        <w:rPr>
          <w:rFonts w:ascii="Times New Roman" w:eastAsia="Times New Roman" w:hAnsi="Times New Roman" w:cs="Times New Roman"/>
          <w:color w:val="000000"/>
          <w:sz w:val="36"/>
          <w:lang w:eastAsia="ru-RU"/>
        </w:rPr>
      </w:pPr>
      <w:r>
        <w:rPr>
          <w:rFonts w:ascii="Times New Roman" w:eastAsia="Times New Roman" w:hAnsi="Times New Roman" w:cs="Times New Roman"/>
          <w:color w:val="000000"/>
          <w:sz w:val="36"/>
          <w:lang w:eastAsia="ru-RU"/>
        </w:rPr>
        <w:t xml:space="preserve">дополнительного профессионального образования </w:t>
      </w:r>
    </w:p>
    <w:p w:rsidR="000E5996" w:rsidRDefault="00AD3D01">
      <w:pPr>
        <w:keepNext/>
        <w:keepLines/>
        <w:spacing w:after="2" w:line="252" w:lineRule="auto"/>
        <w:ind w:left="24" w:right="14" w:hanging="10"/>
        <w:jc w:val="center"/>
        <w:outlineLvl w:val="1"/>
        <w:rPr>
          <w:rFonts w:ascii="Times New Roman" w:eastAsia="Times New Roman" w:hAnsi="Times New Roman" w:cs="Times New Roman"/>
          <w:color w:val="000000"/>
          <w:sz w:val="36"/>
          <w:lang w:eastAsia="ru-RU"/>
        </w:rPr>
      </w:pPr>
      <w:r>
        <w:rPr>
          <w:rFonts w:ascii="Times New Roman" w:eastAsia="Times New Roman" w:hAnsi="Times New Roman" w:cs="Times New Roman"/>
          <w:color w:val="000000"/>
          <w:sz w:val="36"/>
          <w:lang w:eastAsia="ru-RU"/>
        </w:rPr>
        <w:t>«Учебный центр «Квалификация»</w:t>
      </w: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left="4916" w:right="48" w:hanging="10"/>
        <w:jc w:val="both"/>
        <w:rPr>
          <w:rFonts w:ascii="Times New Roman" w:eastAsia="Times New Roman" w:hAnsi="Times New Roman" w:cs="Times New Roman"/>
          <w:color w:val="000000"/>
          <w:sz w:val="16"/>
          <w:lang w:eastAsia="ru-RU"/>
        </w:rPr>
      </w:pPr>
    </w:p>
    <w:p w:rsidR="000E5996" w:rsidRDefault="000E5996">
      <w:pPr>
        <w:spacing w:after="0" w:line="240" w:lineRule="auto"/>
        <w:ind w:left="4916" w:right="48" w:hanging="10"/>
        <w:jc w:val="both"/>
        <w:rPr>
          <w:rFonts w:ascii="Times New Roman" w:eastAsia="Times New Roman" w:hAnsi="Times New Roman" w:cs="Times New Roman"/>
          <w:color w:val="000000"/>
          <w:sz w:val="16"/>
          <w:lang w:eastAsia="ru-RU"/>
        </w:rPr>
      </w:pPr>
    </w:p>
    <w:p w:rsidR="000E5996" w:rsidRDefault="000E5996">
      <w:pPr>
        <w:spacing w:after="0" w:line="240" w:lineRule="auto"/>
        <w:ind w:left="4916" w:right="48" w:hanging="10"/>
        <w:jc w:val="both"/>
        <w:rPr>
          <w:rFonts w:ascii="Times New Roman" w:eastAsia="Times New Roman" w:hAnsi="Times New Roman" w:cs="Times New Roman"/>
          <w:color w:val="000000"/>
          <w:sz w:val="16"/>
          <w:lang w:eastAsia="ru-RU"/>
        </w:rPr>
      </w:pPr>
    </w:p>
    <w:p w:rsidR="000E5996" w:rsidRDefault="000E5996">
      <w:pPr>
        <w:spacing w:after="0" w:line="240" w:lineRule="auto"/>
        <w:ind w:left="4916" w:right="48" w:hanging="10"/>
        <w:jc w:val="both"/>
        <w:rPr>
          <w:rFonts w:ascii="Times New Roman" w:eastAsia="Times New Roman" w:hAnsi="Times New Roman" w:cs="Times New Roman"/>
          <w:color w:val="000000"/>
          <w:sz w:val="16"/>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0E5996" w:rsidP="00AD24BF">
      <w:pPr>
        <w:spacing w:after="0" w:line="240" w:lineRule="auto"/>
        <w:ind w:right="48"/>
        <w:rPr>
          <w:rFonts w:ascii="Times New Roman" w:eastAsia="Times New Roman" w:hAnsi="Times New Roman" w:cs="Times New Roman"/>
          <w:color w:val="000000"/>
          <w:sz w:val="24"/>
          <w:szCs w:val="24"/>
          <w:lang w:eastAsia="ru-RU"/>
        </w:rPr>
      </w:pPr>
    </w:p>
    <w:p w:rsidR="000E5996" w:rsidRDefault="000E5996">
      <w:pPr>
        <w:spacing w:after="0" w:line="240" w:lineRule="auto"/>
        <w:ind w:right="48" w:hanging="10"/>
        <w:jc w:val="center"/>
        <w:rPr>
          <w:rFonts w:ascii="Times New Roman" w:eastAsia="Times New Roman" w:hAnsi="Times New Roman" w:cs="Times New Roman"/>
          <w:color w:val="000000"/>
          <w:sz w:val="24"/>
          <w:szCs w:val="24"/>
          <w:lang w:eastAsia="ru-RU"/>
        </w:rPr>
      </w:pPr>
    </w:p>
    <w:p w:rsidR="000E5996" w:rsidRDefault="00AD3D01">
      <w:pPr>
        <w:spacing w:after="0" w:line="240" w:lineRule="auto"/>
        <w:ind w:right="48" w:hanging="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Липецк</w:t>
      </w:r>
    </w:p>
    <w:p w:rsidR="000E5996" w:rsidRDefault="00AD3D01">
      <w:pPr>
        <w:spacing w:after="0" w:line="240" w:lineRule="auto"/>
        <w:ind w:right="48" w:hanging="1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 г.</w:t>
      </w:r>
    </w:p>
    <w:p w:rsidR="000E5996" w:rsidRDefault="000E5996">
      <w:pPr>
        <w:pStyle w:val="ad"/>
        <w:spacing w:line="240" w:lineRule="auto"/>
        <w:ind w:left="5670"/>
        <w:jc w:val="center"/>
        <w:rPr>
          <w:rFonts w:ascii="Times New Roman" w:eastAsia="Times New Roman" w:hAnsi="Times New Roman" w:cs="Times New Roman"/>
          <w:b/>
          <w:spacing w:val="28"/>
          <w:sz w:val="28"/>
          <w:szCs w:val="28"/>
        </w:rPr>
      </w:pPr>
    </w:p>
    <w:p w:rsidR="000E5996" w:rsidRDefault="00AD3D01">
      <w:pPr>
        <w:pStyle w:val="ad"/>
        <w:spacing w:line="240" w:lineRule="auto"/>
        <w:ind w:left="0"/>
        <w:jc w:val="center"/>
        <w:rPr>
          <w:rFonts w:ascii="Times New Roman" w:eastAsia="Times New Roman" w:hAnsi="Times New Roman" w:cs="Times New Roman"/>
          <w:spacing w:val="20"/>
          <w:sz w:val="28"/>
          <w:szCs w:val="28"/>
        </w:rPr>
      </w:pPr>
      <w:r>
        <w:rPr>
          <w:rFonts w:ascii="Times New Roman" w:eastAsia="Times New Roman" w:hAnsi="Times New Roman" w:cs="Times New Roman"/>
          <w:b/>
          <w:spacing w:val="28"/>
          <w:sz w:val="28"/>
          <w:szCs w:val="28"/>
        </w:rPr>
        <w:lastRenderedPageBreak/>
        <w:t>1.О</w:t>
      </w:r>
      <w:r>
        <w:rPr>
          <w:rFonts w:ascii="Times New Roman" w:eastAsia="Times New Roman" w:hAnsi="Times New Roman" w:cs="Times New Roman"/>
          <w:b/>
          <w:spacing w:val="23"/>
          <w:sz w:val="28"/>
          <w:szCs w:val="28"/>
        </w:rPr>
        <w:t>б</w:t>
      </w:r>
      <w:r>
        <w:rPr>
          <w:rFonts w:ascii="Times New Roman" w:eastAsia="Times New Roman" w:hAnsi="Times New Roman" w:cs="Times New Roman"/>
          <w:b/>
          <w:spacing w:val="29"/>
          <w:sz w:val="28"/>
          <w:szCs w:val="28"/>
        </w:rPr>
        <w:t>щ</w:t>
      </w:r>
      <w:r>
        <w:rPr>
          <w:rFonts w:ascii="Times New Roman" w:eastAsia="Times New Roman" w:hAnsi="Times New Roman" w:cs="Times New Roman"/>
          <w:b/>
          <w:spacing w:val="24"/>
          <w:sz w:val="28"/>
          <w:szCs w:val="28"/>
        </w:rPr>
        <w:t>и</w:t>
      </w:r>
      <w:r>
        <w:rPr>
          <w:rFonts w:ascii="Times New Roman" w:eastAsia="Times New Roman" w:hAnsi="Times New Roman" w:cs="Times New Roman"/>
          <w:b/>
          <w:spacing w:val="1"/>
          <w:sz w:val="28"/>
          <w:szCs w:val="28"/>
        </w:rPr>
        <w:t>е</w:t>
      </w:r>
      <w:r>
        <w:rPr>
          <w:rFonts w:ascii="Times New Roman" w:eastAsia="Times New Roman" w:hAnsi="Times New Roman" w:cs="Times New Roman"/>
          <w:b/>
          <w:spacing w:val="52"/>
          <w:sz w:val="28"/>
          <w:szCs w:val="28"/>
        </w:rPr>
        <w:t xml:space="preserve"> </w:t>
      </w:r>
      <w:r>
        <w:rPr>
          <w:rFonts w:ascii="Times New Roman" w:eastAsia="Times New Roman" w:hAnsi="Times New Roman" w:cs="Times New Roman"/>
          <w:b/>
          <w:spacing w:val="21"/>
          <w:sz w:val="28"/>
          <w:szCs w:val="28"/>
        </w:rPr>
        <w:t>поло</w:t>
      </w:r>
      <w:r>
        <w:rPr>
          <w:rFonts w:ascii="Times New Roman" w:eastAsia="Times New Roman" w:hAnsi="Times New Roman" w:cs="Times New Roman"/>
          <w:b/>
          <w:spacing w:val="25"/>
          <w:sz w:val="28"/>
          <w:szCs w:val="28"/>
        </w:rPr>
        <w:t>ж</w:t>
      </w:r>
      <w:r>
        <w:rPr>
          <w:rFonts w:ascii="Times New Roman" w:eastAsia="Times New Roman" w:hAnsi="Times New Roman" w:cs="Times New Roman"/>
          <w:b/>
          <w:spacing w:val="20"/>
          <w:sz w:val="28"/>
          <w:szCs w:val="28"/>
        </w:rPr>
        <w:t>е</w:t>
      </w:r>
      <w:r>
        <w:rPr>
          <w:rFonts w:ascii="Times New Roman" w:eastAsia="Times New Roman" w:hAnsi="Times New Roman" w:cs="Times New Roman"/>
          <w:b/>
          <w:spacing w:val="22"/>
          <w:sz w:val="28"/>
          <w:szCs w:val="28"/>
        </w:rPr>
        <w:t>ни</w:t>
      </w:r>
      <w:r>
        <w:rPr>
          <w:rFonts w:ascii="Times New Roman" w:eastAsia="Times New Roman" w:hAnsi="Times New Roman" w:cs="Times New Roman"/>
          <w:b/>
          <w:spacing w:val="20"/>
          <w:sz w:val="28"/>
          <w:szCs w:val="28"/>
        </w:rPr>
        <w:t>я</w:t>
      </w:r>
      <w:r>
        <w:rPr>
          <w:rFonts w:ascii="Times New Roman" w:eastAsia="Times New Roman" w:hAnsi="Times New Roman" w:cs="Times New Roman"/>
          <w:spacing w:val="20"/>
          <w:sz w:val="28"/>
          <w:szCs w:val="28"/>
        </w:rPr>
        <w:t>.</w:t>
      </w:r>
    </w:p>
    <w:p w:rsidR="000E5996" w:rsidRDefault="00AD3D01">
      <w:pPr>
        <w:pStyle w:val="ad"/>
        <w:spacing w:line="240" w:lineRule="auto"/>
        <w:ind w:left="0"/>
        <w:jc w:val="center"/>
        <w:rPr>
          <w:rFonts w:ascii="Times New Roman" w:eastAsia="Times New Roman" w:hAnsi="Times New Roman" w:cs="Times New Roman"/>
          <w:spacing w:val="20"/>
          <w:sz w:val="28"/>
          <w:szCs w:val="28"/>
        </w:rPr>
      </w:pPr>
      <w:r>
        <w:rPr>
          <w:rFonts w:ascii="Times New Roman" w:eastAsia="Times New Roman" w:hAnsi="Times New Roman" w:cs="Times New Roman"/>
          <w:b/>
          <w:spacing w:val="28"/>
          <w:sz w:val="28"/>
          <w:szCs w:val="28"/>
        </w:rPr>
        <w:t>1</w:t>
      </w:r>
      <w:r>
        <w:rPr>
          <w:rFonts w:ascii="Times New Roman" w:eastAsia="Times New Roman" w:hAnsi="Times New Roman" w:cs="Times New Roman"/>
          <w:b/>
          <w:spacing w:val="20"/>
          <w:sz w:val="28"/>
          <w:szCs w:val="28"/>
        </w:rPr>
        <w:t>.1. Наименование</w:t>
      </w:r>
      <w:r>
        <w:rPr>
          <w:rFonts w:ascii="Times New Roman" w:eastAsia="Times New Roman" w:hAnsi="Times New Roman" w:cs="Times New Roman"/>
          <w:spacing w:val="20"/>
          <w:sz w:val="28"/>
          <w:szCs w:val="28"/>
        </w:rPr>
        <w:t>.</w:t>
      </w:r>
    </w:p>
    <w:p w:rsidR="000E5996" w:rsidRDefault="00AD3D01">
      <w:pPr>
        <w:pStyle w:val="af1"/>
        <w:ind w:firstLine="567"/>
        <w:jc w:val="both"/>
        <w:rPr>
          <w:rFonts w:ascii="Times New Roman" w:hAnsi="Times New Roman" w:cs="Times New Roman"/>
          <w:sz w:val="28"/>
          <w:szCs w:val="28"/>
        </w:rPr>
      </w:pPr>
      <w:r>
        <w:rPr>
          <w:rFonts w:ascii="Times New Roman" w:hAnsi="Times New Roman"/>
          <w:spacing w:val="13"/>
          <w:sz w:val="28"/>
          <w:szCs w:val="28"/>
        </w:rPr>
        <w:t>1.1.1</w:t>
      </w:r>
      <w:r>
        <w:rPr>
          <w:rFonts w:ascii="Times New Roman" w:hAnsi="Times New Roman" w:cs="Times New Roman"/>
          <w:spacing w:val="13"/>
          <w:sz w:val="28"/>
          <w:szCs w:val="28"/>
        </w:rPr>
        <w:t>. П</w:t>
      </w:r>
      <w:r>
        <w:rPr>
          <w:rFonts w:ascii="Times New Roman" w:hAnsi="Times New Roman" w:cs="Times New Roman"/>
          <w:spacing w:val="9"/>
          <w:sz w:val="28"/>
          <w:szCs w:val="28"/>
        </w:rPr>
        <w:t>о</w:t>
      </w:r>
      <w:r>
        <w:rPr>
          <w:rFonts w:ascii="Times New Roman" w:hAnsi="Times New Roman" w:cs="Times New Roman"/>
          <w:spacing w:val="8"/>
          <w:sz w:val="28"/>
          <w:szCs w:val="28"/>
        </w:rPr>
        <w:t>л</w:t>
      </w:r>
      <w:r>
        <w:rPr>
          <w:rFonts w:ascii="Times New Roman" w:hAnsi="Times New Roman" w:cs="Times New Roman"/>
          <w:spacing w:val="9"/>
          <w:sz w:val="28"/>
          <w:szCs w:val="28"/>
        </w:rPr>
        <w:t>н</w:t>
      </w:r>
      <w:r>
        <w:rPr>
          <w:rFonts w:ascii="Times New Roman" w:hAnsi="Times New Roman" w:cs="Times New Roman"/>
          <w:spacing w:val="8"/>
          <w:sz w:val="28"/>
          <w:szCs w:val="28"/>
        </w:rPr>
        <w:t>о</w:t>
      </w:r>
      <w:r>
        <w:rPr>
          <w:rFonts w:ascii="Times New Roman" w:hAnsi="Times New Roman" w:cs="Times New Roman"/>
          <w:sz w:val="28"/>
          <w:szCs w:val="28"/>
        </w:rPr>
        <w:t>е н</w:t>
      </w:r>
      <w:r>
        <w:rPr>
          <w:rFonts w:ascii="Times New Roman" w:hAnsi="Times New Roman" w:cs="Times New Roman"/>
          <w:spacing w:val="11"/>
          <w:sz w:val="28"/>
          <w:szCs w:val="28"/>
        </w:rPr>
        <w:t>а</w:t>
      </w:r>
      <w:r>
        <w:rPr>
          <w:rFonts w:ascii="Times New Roman" w:hAnsi="Times New Roman" w:cs="Times New Roman"/>
          <w:spacing w:val="10"/>
          <w:sz w:val="28"/>
          <w:szCs w:val="28"/>
        </w:rPr>
        <w:t>и</w:t>
      </w:r>
      <w:r>
        <w:rPr>
          <w:rFonts w:ascii="Times New Roman" w:hAnsi="Times New Roman" w:cs="Times New Roman"/>
          <w:spacing w:val="11"/>
          <w:sz w:val="28"/>
          <w:szCs w:val="28"/>
        </w:rPr>
        <w:t>м</w:t>
      </w:r>
      <w:r>
        <w:rPr>
          <w:rFonts w:ascii="Times New Roman" w:hAnsi="Times New Roman" w:cs="Times New Roman"/>
          <w:spacing w:val="10"/>
          <w:sz w:val="28"/>
          <w:szCs w:val="28"/>
        </w:rPr>
        <w:t>ено</w:t>
      </w:r>
      <w:r>
        <w:rPr>
          <w:rFonts w:ascii="Times New Roman" w:hAnsi="Times New Roman" w:cs="Times New Roman"/>
          <w:spacing w:val="9"/>
          <w:sz w:val="28"/>
          <w:szCs w:val="28"/>
        </w:rPr>
        <w:t>ван</w:t>
      </w:r>
      <w:r>
        <w:rPr>
          <w:rFonts w:ascii="Times New Roman" w:hAnsi="Times New Roman" w:cs="Times New Roman"/>
          <w:spacing w:val="10"/>
          <w:sz w:val="28"/>
          <w:szCs w:val="28"/>
        </w:rPr>
        <w:t>ие</w:t>
      </w:r>
      <w:r>
        <w:rPr>
          <w:rFonts w:ascii="Times New Roman" w:hAnsi="Times New Roman" w:cs="Times New Roman"/>
          <w:sz w:val="28"/>
          <w:szCs w:val="28"/>
        </w:rPr>
        <w:t>: Частное</w:t>
      </w:r>
      <w:r>
        <w:rPr>
          <w:rFonts w:ascii="Times New Roman" w:hAnsi="Times New Roman" w:cs="Times New Roman"/>
          <w:spacing w:val="113"/>
          <w:sz w:val="28"/>
          <w:szCs w:val="28"/>
        </w:rPr>
        <w:t xml:space="preserve"> </w:t>
      </w:r>
      <w:r>
        <w:rPr>
          <w:rFonts w:ascii="Times New Roman" w:hAnsi="Times New Roman" w:cs="Times New Roman"/>
          <w:spacing w:val="12"/>
          <w:sz w:val="28"/>
          <w:szCs w:val="28"/>
        </w:rPr>
        <w:t>учр</w:t>
      </w:r>
      <w:r>
        <w:rPr>
          <w:rFonts w:ascii="Times New Roman" w:hAnsi="Times New Roman" w:cs="Times New Roman"/>
          <w:spacing w:val="10"/>
          <w:sz w:val="28"/>
          <w:szCs w:val="28"/>
        </w:rPr>
        <w:t>е</w:t>
      </w:r>
      <w:r>
        <w:rPr>
          <w:rFonts w:ascii="Times New Roman" w:hAnsi="Times New Roman" w:cs="Times New Roman"/>
          <w:spacing w:val="16"/>
          <w:sz w:val="28"/>
          <w:szCs w:val="28"/>
        </w:rPr>
        <w:t>ж</w:t>
      </w:r>
      <w:r>
        <w:rPr>
          <w:rFonts w:ascii="Times New Roman" w:hAnsi="Times New Roman" w:cs="Times New Roman"/>
          <w:spacing w:val="12"/>
          <w:sz w:val="28"/>
          <w:szCs w:val="28"/>
        </w:rPr>
        <w:t>д</w:t>
      </w:r>
      <w:r>
        <w:rPr>
          <w:rFonts w:ascii="Times New Roman" w:hAnsi="Times New Roman" w:cs="Times New Roman"/>
          <w:spacing w:val="10"/>
          <w:sz w:val="28"/>
          <w:szCs w:val="28"/>
        </w:rPr>
        <w:t>е</w:t>
      </w:r>
      <w:r>
        <w:rPr>
          <w:rFonts w:ascii="Times New Roman" w:hAnsi="Times New Roman" w:cs="Times New Roman"/>
          <w:spacing w:val="14"/>
          <w:sz w:val="28"/>
          <w:szCs w:val="28"/>
        </w:rPr>
        <w:t>н</w:t>
      </w:r>
      <w:r>
        <w:rPr>
          <w:rFonts w:ascii="Times New Roman" w:hAnsi="Times New Roman" w:cs="Times New Roman"/>
          <w:spacing w:val="13"/>
          <w:sz w:val="28"/>
          <w:szCs w:val="28"/>
        </w:rPr>
        <w:t>и</w:t>
      </w:r>
      <w:r>
        <w:rPr>
          <w:rFonts w:ascii="Times New Roman" w:hAnsi="Times New Roman" w:cs="Times New Roman"/>
          <w:sz w:val="28"/>
          <w:szCs w:val="28"/>
        </w:rPr>
        <w:t>е</w:t>
      </w:r>
      <w:r>
        <w:rPr>
          <w:rFonts w:ascii="Times New Roman" w:hAnsi="Times New Roman" w:cs="Times New Roman"/>
          <w:spacing w:val="74"/>
          <w:sz w:val="28"/>
          <w:szCs w:val="28"/>
        </w:rPr>
        <w:t xml:space="preserve"> </w:t>
      </w:r>
      <w:r>
        <w:rPr>
          <w:rFonts w:ascii="Times New Roman" w:hAnsi="Times New Roman" w:cs="Times New Roman"/>
          <w:spacing w:val="15"/>
          <w:sz w:val="28"/>
          <w:szCs w:val="28"/>
        </w:rPr>
        <w:t>д</w:t>
      </w:r>
      <w:r>
        <w:rPr>
          <w:rFonts w:ascii="Times New Roman" w:hAnsi="Times New Roman" w:cs="Times New Roman"/>
          <w:spacing w:val="14"/>
          <w:sz w:val="28"/>
          <w:szCs w:val="28"/>
        </w:rPr>
        <w:t>оп</w:t>
      </w:r>
      <w:r>
        <w:rPr>
          <w:rFonts w:ascii="Times New Roman" w:hAnsi="Times New Roman" w:cs="Times New Roman"/>
          <w:spacing w:val="13"/>
          <w:sz w:val="28"/>
          <w:szCs w:val="28"/>
        </w:rPr>
        <w:t>ол</w:t>
      </w:r>
      <w:r>
        <w:rPr>
          <w:rFonts w:ascii="Times New Roman" w:hAnsi="Times New Roman" w:cs="Times New Roman"/>
          <w:spacing w:val="14"/>
          <w:sz w:val="28"/>
          <w:szCs w:val="28"/>
        </w:rPr>
        <w:t>ни</w:t>
      </w:r>
      <w:r>
        <w:rPr>
          <w:rFonts w:ascii="Times New Roman" w:hAnsi="Times New Roman" w:cs="Times New Roman"/>
          <w:spacing w:val="7"/>
          <w:sz w:val="28"/>
          <w:szCs w:val="28"/>
        </w:rPr>
        <w:t>те</w:t>
      </w:r>
      <w:r>
        <w:rPr>
          <w:rFonts w:ascii="Times New Roman" w:hAnsi="Times New Roman" w:cs="Times New Roman"/>
          <w:spacing w:val="8"/>
          <w:sz w:val="28"/>
          <w:szCs w:val="28"/>
        </w:rPr>
        <w:t>л</w:t>
      </w:r>
      <w:r>
        <w:rPr>
          <w:rFonts w:ascii="Times New Roman" w:hAnsi="Times New Roman" w:cs="Times New Roman"/>
          <w:spacing w:val="6"/>
          <w:sz w:val="28"/>
          <w:szCs w:val="28"/>
        </w:rPr>
        <w:t>ь</w:t>
      </w:r>
      <w:r>
        <w:rPr>
          <w:rFonts w:ascii="Times New Roman" w:hAnsi="Times New Roman" w:cs="Times New Roman"/>
          <w:spacing w:val="9"/>
          <w:sz w:val="28"/>
          <w:szCs w:val="28"/>
        </w:rPr>
        <w:t>н</w:t>
      </w:r>
      <w:r>
        <w:rPr>
          <w:rFonts w:ascii="Times New Roman" w:hAnsi="Times New Roman" w:cs="Times New Roman"/>
          <w:spacing w:val="8"/>
          <w:sz w:val="28"/>
          <w:szCs w:val="28"/>
        </w:rPr>
        <w:t>о</w:t>
      </w:r>
      <w:r>
        <w:rPr>
          <w:rFonts w:ascii="Times New Roman" w:hAnsi="Times New Roman" w:cs="Times New Roman"/>
          <w:spacing w:val="7"/>
          <w:sz w:val="28"/>
          <w:szCs w:val="28"/>
        </w:rPr>
        <w:t>г</w:t>
      </w:r>
      <w:r>
        <w:rPr>
          <w:rFonts w:ascii="Times New Roman" w:hAnsi="Times New Roman" w:cs="Times New Roman"/>
          <w:sz w:val="28"/>
          <w:szCs w:val="28"/>
        </w:rPr>
        <w:t xml:space="preserve">о профессионального </w:t>
      </w:r>
      <w:r>
        <w:rPr>
          <w:rFonts w:ascii="Times New Roman" w:hAnsi="Times New Roman" w:cs="Times New Roman"/>
          <w:spacing w:val="37"/>
          <w:sz w:val="28"/>
          <w:szCs w:val="28"/>
        </w:rPr>
        <w:t xml:space="preserve"> о</w:t>
      </w:r>
      <w:r>
        <w:rPr>
          <w:rFonts w:ascii="Times New Roman" w:hAnsi="Times New Roman" w:cs="Times New Roman"/>
          <w:spacing w:val="8"/>
          <w:sz w:val="28"/>
          <w:szCs w:val="28"/>
        </w:rPr>
        <w:t>б</w:t>
      </w:r>
      <w:r>
        <w:rPr>
          <w:rFonts w:ascii="Times New Roman" w:hAnsi="Times New Roman" w:cs="Times New Roman"/>
          <w:spacing w:val="10"/>
          <w:sz w:val="28"/>
          <w:szCs w:val="28"/>
        </w:rPr>
        <w:t>р</w:t>
      </w:r>
      <w:r>
        <w:rPr>
          <w:rFonts w:ascii="Times New Roman" w:hAnsi="Times New Roman" w:cs="Times New Roman"/>
          <w:spacing w:val="8"/>
          <w:sz w:val="28"/>
          <w:szCs w:val="28"/>
        </w:rPr>
        <w:t>а</w:t>
      </w:r>
      <w:r>
        <w:rPr>
          <w:rFonts w:ascii="Times New Roman" w:hAnsi="Times New Roman" w:cs="Times New Roman"/>
          <w:spacing w:val="6"/>
          <w:sz w:val="28"/>
          <w:szCs w:val="28"/>
        </w:rPr>
        <w:t>з</w:t>
      </w:r>
      <w:r>
        <w:rPr>
          <w:rFonts w:ascii="Times New Roman" w:hAnsi="Times New Roman" w:cs="Times New Roman"/>
          <w:spacing w:val="9"/>
          <w:sz w:val="28"/>
          <w:szCs w:val="28"/>
        </w:rPr>
        <w:t>ов</w:t>
      </w:r>
      <w:r>
        <w:rPr>
          <w:rFonts w:ascii="Times New Roman" w:hAnsi="Times New Roman" w:cs="Times New Roman"/>
          <w:spacing w:val="8"/>
          <w:sz w:val="28"/>
          <w:szCs w:val="28"/>
        </w:rPr>
        <w:t>а</w:t>
      </w:r>
      <w:r>
        <w:rPr>
          <w:rFonts w:ascii="Times New Roman" w:hAnsi="Times New Roman" w:cs="Times New Roman"/>
          <w:spacing w:val="9"/>
          <w:sz w:val="28"/>
          <w:szCs w:val="28"/>
        </w:rPr>
        <w:t>ни</w:t>
      </w:r>
      <w:r>
        <w:rPr>
          <w:rFonts w:ascii="Times New Roman" w:hAnsi="Times New Roman" w:cs="Times New Roman"/>
          <w:sz w:val="28"/>
          <w:szCs w:val="28"/>
        </w:rPr>
        <w:t>я</w:t>
      </w:r>
      <w:r>
        <w:rPr>
          <w:rFonts w:ascii="Times New Roman" w:hAnsi="Times New Roman" w:cs="Times New Roman"/>
          <w:spacing w:val="36"/>
          <w:sz w:val="28"/>
          <w:szCs w:val="28"/>
        </w:rPr>
        <w:t xml:space="preserve"> </w:t>
      </w:r>
      <w:r>
        <w:rPr>
          <w:rFonts w:ascii="Times New Roman" w:hAnsi="Times New Roman" w:cs="Times New Roman"/>
          <w:spacing w:val="9"/>
          <w:sz w:val="28"/>
          <w:szCs w:val="28"/>
        </w:rPr>
        <w:t>«Учебный центр «Квалификация»</w:t>
      </w:r>
      <w:r>
        <w:rPr>
          <w:rFonts w:ascii="Times New Roman" w:hAnsi="Times New Roman" w:cs="Times New Roman"/>
          <w:sz w:val="28"/>
          <w:szCs w:val="28"/>
        </w:rPr>
        <w:t xml:space="preserve">. </w:t>
      </w:r>
      <w:r>
        <w:rPr>
          <w:rFonts w:ascii="Times New Roman" w:hAnsi="Times New Roman" w:cs="Times New Roman"/>
          <w:spacing w:val="12"/>
          <w:sz w:val="28"/>
          <w:szCs w:val="28"/>
        </w:rPr>
        <w:t>С</w:t>
      </w:r>
      <w:r>
        <w:rPr>
          <w:rFonts w:ascii="Times New Roman" w:hAnsi="Times New Roman" w:cs="Times New Roman"/>
          <w:spacing w:val="10"/>
          <w:sz w:val="28"/>
          <w:szCs w:val="28"/>
        </w:rPr>
        <w:t>о</w:t>
      </w:r>
      <w:r>
        <w:rPr>
          <w:rFonts w:ascii="Times New Roman" w:hAnsi="Times New Roman" w:cs="Times New Roman"/>
          <w:spacing w:val="11"/>
          <w:sz w:val="28"/>
          <w:szCs w:val="28"/>
        </w:rPr>
        <w:t>кр</w:t>
      </w:r>
      <w:r>
        <w:rPr>
          <w:rFonts w:ascii="Times New Roman" w:hAnsi="Times New Roman" w:cs="Times New Roman"/>
          <w:spacing w:val="9"/>
          <w:sz w:val="28"/>
          <w:szCs w:val="28"/>
        </w:rPr>
        <w:t>а</w:t>
      </w:r>
      <w:r>
        <w:rPr>
          <w:rFonts w:ascii="Times New Roman" w:hAnsi="Times New Roman" w:cs="Times New Roman"/>
          <w:spacing w:val="17"/>
          <w:sz w:val="28"/>
          <w:szCs w:val="28"/>
        </w:rPr>
        <w:t>щ</w:t>
      </w:r>
      <w:r>
        <w:rPr>
          <w:rFonts w:ascii="Times New Roman" w:hAnsi="Times New Roman" w:cs="Times New Roman"/>
          <w:spacing w:val="11"/>
          <w:sz w:val="28"/>
          <w:szCs w:val="28"/>
        </w:rPr>
        <w:t>е</w:t>
      </w:r>
      <w:r>
        <w:rPr>
          <w:rFonts w:ascii="Times New Roman" w:hAnsi="Times New Roman" w:cs="Times New Roman"/>
          <w:spacing w:val="12"/>
          <w:sz w:val="28"/>
          <w:szCs w:val="28"/>
        </w:rPr>
        <w:t>нн</w:t>
      </w:r>
      <w:r>
        <w:rPr>
          <w:rFonts w:ascii="Times New Roman" w:hAnsi="Times New Roman" w:cs="Times New Roman"/>
          <w:spacing w:val="10"/>
          <w:sz w:val="28"/>
          <w:szCs w:val="28"/>
        </w:rPr>
        <w:t>о</w:t>
      </w:r>
      <w:r>
        <w:rPr>
          <w:rFonts w:ascii="Times New Roman" w:hAnsi="Times New Roman" w:cs="Times New Roman"/>
          <w:spacing w:val="1"/>
          <w:sz w:val="28"/>
          <w:szCs w:val="28"/>
        </w:rPr>
        <w:t>е</w:t>
      </w:r>
      <w:r>
        <w:rPr>
          <w:rFonts w:ascii="Times New Roman" w:hAnsi="Times New Roman" w:cs="Times New Roman"/>
          <w:spacing w:val="38"/>
          <w:sz w:val="28"/>
          <w:szCs w:val="28"/>
        </w:rPr>
        <w:t xml:space="preserve"> </w:t>
      </w:r>
      <w:r>
        <w:rPr>
          <w:rFonts w:ascii="Times New Roman" w:hAnsi="Times New Roman" w:cs="Times New Roman"/>
          <w:spacing w:val="11"/>
          <w:sz w:val="28"/>
          <w:szCs w:val="28"/>
        </w:rPr>
        <w:t>на</w:t>
      </w:r>
      <w:r>
        <w:rPr>
          <w:rFonts w:ascii="Times New Roman" w:hAnsi="Times New Roman" w:cs="Times New Roman"/>
          <w:spacing w:val="9"/>
          <w:sz w:val="28"/>
          <w:szCs w:val="28"/>
        </w:rPr>
        <w:t>и</w:t>
      </w:r>
      <w:r>
        <w:rPr>
          <w:rFonts w:ascii="Times New Roman" w:hAnsi="Times New Roman" w:cs="Times New Roman"/>
          <w:spacing w:val="12"/>
          <w:sz w:val="28"/>
          <w:szCs w:val="28"/>
        </w:rPr>
        <w:t>м</w:t>
      </w:r>
      <w:r>
        <w:rPr>
          <w:rFonts w:ascii="Times New Roman" w:hAnsi="Times New Roman" w:cs="Times New Roman"/>
          <w:spacing w:val="10"/>
          <w:sz w:val="28"/>
          <w:szCs w:val="28"/>
        </w:rPr>
        <w:t>е</w:t>
      </w:r>
      <w:r>
        <w:rPr>
          <w:rFonts w:ascii="Times New Roman" w:hAnsi="Times New Roman" w:cs="Times New Roman"/>
          <w:spacing w:val="9"/>
          <w:sz w:val="28"/>
          <w:szCs w:val="28"/>
        </w:rPr>
        <w:t>н</w:t>
      </w:r>
      <w:r>
        <w:rPr>
          <w:rFonts w:ascii="Times New Roman" w:hAnsi="Times New Roman" w:cs="Times New Roman"/>
          <w:spacing w:val="10"/>
          <w:sz w:val="28"/>
          <w:szCs w:val="28"/>
        </w:rPr>
        <w:t>ов</w:t>
      </w:r>
      <w:r>
        <w:rPr>
          <w:rFonts w:ascii="Times New Roman" w:hAnsi="Times New Roman" w:cs="Times New Roman"/>
          <w:spacing w:val="8"/>
          <w:sz w:val="28"/>
          <w:szCs w:val="28"/>
        </w:rPr>
        <w:t>а</w:t>
      </w:r>
      <w:r>
        <w:rPr>
          <w:rFonts w:ascii="Times New Roman" w:hAnsi="Times New Roman" w:cs="Times New Roman"/>
          <w:spacing w:val="10"/>
          <w:sz w:val="28"/>
          <w:szCs w:val="28"/>
        </w:rPr>
        <w:t>ние</w:t>
      </w:r>
      <w:r>
        <w:rPr>
          <w:rFonts w:ascii="Times New Roman" w:hAnsi="Times New Roman" w:cs="Times New Roman"/>
          <w:sz w:val="28"/>
          <w:szCs w:val="28"/>
        </w:rPr>
        <w:t>:</w:t>
      </w:r>
      <w:r>
        <w:rPr>
          <w:rFonts w:ascii="Times New Roman" w:hAnsi="Times New Roman" w:cs="Times New Roman"/>
          <w:spacing w:val="47"/>
          <w:sz w:val="28"/>
          <w:szCs w:val="28"/>
        </w:rPr>
        <w:t xml:space="preserve"> </w:t>
      </w:r>
      <w:proofErr w:type="gramStart"/>
      <w:r>
        <w:rPr>
          <w:rFonts w:ascii="Times New Roman" w:hAnsi="Times New Roman" w:cs="Times New Roman"/>
          <w:spacing w:val="7"/>
          <w:sz w:val="28"/>
          <w:szCs w:val="28"/>
        </w:rPr>
        <w:t>Ч</w:t>
      </w:r>
      <w:r>
        <w:rPr>
          <w:rFonts w:ascii="Times New Roman" w:hAnsi="Times New Roman" w:cs="Times New Roman"/>
          <w:sz w:val="28"/>
          <w:szCs w:val="28"/>
        </w:rPr>
        <w:t>У</w:t>
      </w:r>
      <w:proofErr w:type="gramEnd"/>
      <w:r>
        <w:rPr>
          <w:rFonts w:ascii="Times New Roman" w:hAnsi="Times New Roman" w:cs="Times New Roman"/>
          <w:spacing w:val="15"/>
          <w:sz w:val="28"/>
          <w:szCs w:val="28"/>
        </w:rPr>
        <w:t xml:space="preserve"> </w:t>
      </w:r>
      <w:r>
        <w:rPr>
          <w:rFonts w:ascii="Times New Roman" w:hAnsi="Times New Roman" w:cs="Times New Roman"/>
          <w:spacing w:val="13"/>
          <w:sz w:val="28"/>
          <w:szCs w:val="28"/>
        </w:rPr>
        <w:t>ДП</w:t>
      </w:r>
      <w:r>
        <w:rPr>
          <w:rFonts w:ascii="Times New Roman" w:hAnsi="Times New Roman" w:cs="Times New Roman"/>
          <w:sz w:val="28"/>
          <w:szCs w:val="28"/>
        </w:rPr>
        <w:t>О</w:t>
      </w:r>
      <w:r>
        <w:rPr>
          <w:rFonts w:ascii="Times New Roman" w:hAnsi="Times New Roman" w:cs="Times New Roman"/>
          <w:spacing w:val="30"/>
          <w:sz w:val="28"/>
          <w:szCs w:val="28"/>
        </w:rPr>
        <w:t xml:space="preserve"> </w:t>
      </w:r>
      <w:r>
        <w:rPr>
          <w:rFonts w:ascii="Times New Roman" w:hAnsi="Times New Roman" w:cs="Times New Roman"/>
          <w:spacing w:val="11"/>
          <w:sz w:val="28"/>
          <w:szCs w:val="28"/>
        </w:rPr>
        <w:t>«Учебный центр «Квалификация</w:t>
      </w:r>
      <w:r>
        <w:rPr>
          <w:rFonts w:ascii="Times New Roman" w:hAnsi="Times New Roman" w:cs="Times New Roman"/>
          <w:spacing w:val="9"/>
          <w:sz w:val="28"/>
          <w:szCs w:val="28"/>
        </w:rPr>
        <w:t>»</w:t>
      </w:r>
      <w:r>
        <w:rPr>
          <w:rFonts w:ascii="Times New Roman" w:hAnsi="Times New Roman" w:cs="Times New Roman"/>
          <w:sz w:val="28"/>
          <w:szCs w:val="28"/>
        </w:rPr>
        <w:t>.</w:t>
      </w:r>
    </w:p>
    <w:p w:rsidR="000E5996" w:rsidRDefault="00AD3D01">
      <w:pPr>
        <w:pStyle w:val="af1"/>
        <w:ind w:firstLine="567"/>
        <w:jc w:val="both"/>
        <w:rPr>
          <w:rFonts w:ascii="Times New Roman" w:hAnsi="Times New Roman" w:cs="Times New Roman"/>
          <w:sz w:val="28"/>
          <w:szCs w:val="28"/>
        </w:rPr>
      </w:pPr>
      <w:r>
        <w:rPr>
          <w:rFonts w:ascii="Times New Roman" w:hAnsi="Times New Roman" w:cs="Times New Roman"/>
          <w:spacing w:val="5"/>
          <w:sz w:val="28"/>
          <w:szCs w:val="28"/>
        </w:rPr>
        <w:t>1.1.2. Ти</w:t>
      </w:r>
      <w:r>
        <w:rPr>
          <w:rFonts w:ascii="Times New Roman" w:hAnsi="Times New Roman" w:cs="Times New Roman"/>
          <w:sz w:val="28"/>
          <w:szCs w:val="28"/>
        </w:rPr>
        <w:t>п</w:t>
      </w:r>
      <w:r>
        <w:rPr>
          <w:rFonts w:ascii="Times New Roman" w:hAnsi="Times New Roman" w:cs="Times New Roman"/>
          <w:spacing w:val="105"/>
          <w:sz w:val="28"/>
          <w:szCs w:val="28"/>
        </w:rPr>
        <w:t xml:space="preserve"> </w:t>
      </w:r>
      <w:r>
        <w:rPr>
          <w:rFonts w:ascii="Times New Roman" w:hAnsi="Times New Roman" w:cs="Times New Roman"/>
          <w:spacing w:val="11"/>
          <w:sz w:val="28"/>
          <w:szCs w:val="28"/>
        </w:rPr>
        <w:t>о</w:t>
      </w:r>
      <w:r>
        <w:rPr>
          <w:rFonts w:ascii="Times New Roman" w:hAnsi="Times New Roman" w:cs="Times New Roman"/>
          <w:spacing w:val="12"/>
          <w:sz w:val="28"/>
          <w:szCs w:val="28"/>
        </w:rPr>
        <w:t>бр</w:t>
      </w:r>
      <w:r>
        <w:rPr>
          <w:rFonts w:ascii="Times New Roman" w:hAnsi="Times New Roman" w:cs="Times New Roman"/>
          <w:spacing w:val="11"/>
          <w:sz w:val="28"/>
          <w:szCs w:val="28"/>
        </w:rPr>
        <w:t>а</w:t>
      </w:r>
      <w:r>
        <w:rPr>
          <w:rFonts w:ascii="Times New Roman" w:hAnsi="Times New Roman" w:cs="Times New Roman"/>
          <w:spacing w:val="8"/>
          <w:sz w:val="28"/>
          <w:szCs w:val="28"/>
        </w:rPr>
        <w:t>з</w:t>
      </w:r>
      <w:r>
        <w:rPr>
          <w:rFonts w:ascii="Times New Roman" w:hAnsi="Times New Roman" w:cs="Times New Roman"/>
          <w:spacing w:val="12"/>
          <w:sz w:val="28"/>
          <w:szCs w:val="28"/>
        </w:rPr>
        <w:t>о</w:t>
      </w:r>
      <w:r>
        <w:rPr>
          <w:rFonts w:ascii="Times New Roman" w:hAnsi="Times New Roman" w:cs="Times New Roman"/>
          <w:spacing w:val="11"/>
          <w:sz w:val="28"/>
          <w:szCs w:val="28"/>
        </w:rPr>
        <w:t>ва</w:t>
      </w:r>
      <w:r>
        <w:rPr>
          <w:rFonts w:ascii="Times New Roman" w:hAnsi="Times New Roman" w:cs="Times New Roman"/>
          <w:spacing w:val="9"/>
          <w:sz w:val="28"/>
          <w:szCs w:val="28"/>
        </w:rPr>
        <w:t>т</w:t>
      </w:r>
      <w:r>
        <w:rPr>
          <w:rFonts w:ascii="Times New Roman" w:hAnsi="Times New Roman" w:cs="Times New Roman"/>
          <w:spacing w:val="11"/>
          <w:sz w:val="28"/>
          <w:szCs w:val="28"/>
        </w:rPr>
        <w:t>ел</w:t>
      </w:r>
      <w:r>
        <w:rPr>
          <w:rFonts w:ascii="Times New Roman" w:hAnsi="Times New Roman" w:cs="Times New Roman"/>
          <w:spacing w:val="12"/>
          <w:sz w:val="28"/>
          <w:szCs w:val="28"/>
        </w:rPr>
        <w:t>ь</w:t>
      </w:r>
      <w:r>
        <w:rPr>
          <w:rFonts w:ascii="Times New Roman" w:hAnsi="Times New Roman" w:cs="Times New Roman"/>
          <w:spacing w:val="11"/>
          <w:sz w:val="28"/>
          <w:szCs w:val="28"/>
        </w:rPr>
        <w:t>н</w:t>
      </w:r>
      <w:r>
        <w:rPr>
          <w:rFonts w:ascii="Times New Roman" w:hAnsi="Times New Roman" w:cs="Times New Roman"/>
          <w:spacing w:val="12"/>
          <w:sz w:val="28"/>
          <w:szCs w:val="28"/>
        </w:rPr>
        <w:t>о</w:t>
      </w:r>
      <w:r>
        <w:rPr>
          <w:rFonts w:ascii="Times New Roman" w:hAnsi="Times New Roman" w:cs="Times New Roman"/>
          <w:spacing w:val="11"/>
          <w:sz w:val="28"/>
          <w:szCs w:val="28"/>
        </w:rPr>
        <w:t>г</w:t>
      </w:r>
      <w:r>
        <w:rPr>
          <w:rFonts w:ascii="Times New Roman" w:hAnsi="Times New Roman" w:cs="Times New Roman"/>
          <w:sz w:val="28"/>
          <w:szCs w:val="28"/>
        </w:rPr>
        <w:t>о</w:t>
      </w:r>
      <w:r>
        <w:rPr>
          <w:rFonts w:ascii="Times New Roman" w:hAnsi="Times New Roman" w:cs="Times New Roman"/>
          <w:spacing w:val="99"/>
          <w:sz w:val="28"/>
          <w:szCs w:val="28"/>
        </w:rPr>
        <w:t xml:space="preserve"> </w:t>
      </w:r>
      <w:r>
        <w:rPr>
          <w:rFonts w:ascii="Times New Roman" w:hAnsi="Times New Roman" w:cs="Times New Roman"/>
          <w:spacing w:val="10"/>
          <w:sz w:val="28"/>
          <w:szCs w:val="28"/>
        </w:rPr>
        <w:t>у</w:t>
      </w:r>
      <w:r>
        <w:rPr>
          <w:rFonts w:ascii="Times New Roman" w:hAnsi="Times New Roman" w:cs="Times New Roman"/>
          <w:spacing w:val="9"/>
          <w:sz w:val="28"/>
          <w:szCs w:val="28"/>
        </w:rPr>
        <w:t>чр</w:t>
      </w:r>
      <w:r>
        <w:rPr>
          <w:rFonts w:ascii="Times New Roman" w:hAnsi="Times New Roman" w:cs="Times New Roman"/>
          <w:spacing w:val="8"/>
          <w:sz w:val="28"/>
          <w:szCs w:val="28"/>
        </w:rPr>
        <w:t>е</w:t>
      </w:r>
      <w:r>
        <w:rPr>
          <w:rFonts w:ascii="Times New Roman" w:hAnsi="Times New Roman" w:cs="Times New Roman"/>
          <w:spacing w:val="13"/>
          <w:sz w:val="28"/>
          <w:szCs w:val="28"/>
        </w:rPr>
        <w:t>ж</w:t>
      </w:r>
      <w:r>
        <w:rPr>
          <w:rFonts w:ascii="Times New Roman" w:hAnsi="Times New Roman" w:cs="Times New Roman"/>
          <w:spacing w:val="10"/>
          <w:sz w:val="28"/>
          <w:szCs w:val="28"/>
        </w:rPr>
        <w:t>д</w:t>
      </w:r>
      <w:r>
        <w:rPr>
          <w:rFonts w:ascii="Times New Roman" w:hAnsi="Times New Roman" w:cs="Times New Roman"/>
          <w:spacing w:val="7"/>
          <w:sz w:val="28"/>
          <w:szCs w:val="28"/>
        </w:rPr>
        <w:t>е</w:t>
      </w:r>
      <w:r>
        <w:rPr>
          <w:rFonts w:ascii="Times New Roman" w:hAnsi="Times New Roman" w:cs="Times New Roman"/>
          <w:spacing w:val="11"/>
          <w:sz w:val="28"/>
          <w:szCs w:val="28"/>
        </w:rPr>
        <w:t>н</w:t>
      </w:r>
      <w:r>
        <w:rPr>
          <w:rFonts w:ascii="Times New Roman" w:hAnsi="Times New Roman" w:cs="Times New Roman"/>
          <w:spacing w:val="10"/>
          <w:sz w:val="28"/>
          <w:szCs w:val="28"/>
        </w:rPr>
        <w:t>и</w:t>
      </w:r>
      <w:r>
        <w:rPr>
          <w:rFonts w:ascii="Times New Roman" w:hAnsi="Times New Roman" w:cs="Times New Roman"/>
          <w:spacing w:val="8"/>
          <w:sz w:val="28"/>
          <w:szCs w:val="28"/>
        </w:rPr>
        <w:t>я</w:t>
      </w:r>
      <w:r>
        <w:rPr>
          <w:rFonts w:ascii="Times New Roman" w:hAnsi="Times New Roman" w:cs="Times New Roman"/>
          <w:sz w:val="28"/>
          <w:szCs w:val="28"/>
        </w:rPr>
        <w:t>:</w:t>
      </w:r>
      <w:r>
        <w:rPr>
          <w:rFonts w:ascii="Times New Roman" w:hAnsi="Times New Roman" w:cs="Times New Roman"/>
          <w:spacing w:val="99"/>
          <w:sz w:val="28"/>
          <w:szCs w:val="28"/>
        </w:rPr>
        <w:t xml:space="preserve"> </w:t>
      </w:r>
      <w:r>
        <w:rPr>
          <w:rFonts w:ascii="Times New Roman" w:hAnsi="Times New Roman" w:cs="Times New Roman"/>
          <w:spacing w:val="11"/>
          <w:sz w:val="28"/>
          <w:szCs w:val="28"/>
        </w:rPr>
        <w:t>учр</w:t>
      </w:r>
      <w:r>
        <w:rPr>
          <w:rFonts w:ascii="Times New Roman" w:hAnsi="Times New Roman" w:cs="Times New Roman"/>
          <w:spacing w:val="10"/>
          <w:sz w:val="28"/>
          <w:szCs w:val="28"/>
        </w:rPr>
        <w:t>е</w:t>
      </w:r>
      <w:r>
        <w:rPr>
          <w:rFonts w:ascii="Times New Roman" w:hAnsi="Times New Roman" w:cs="Times New Roman"/>
          <w:spacing w:val="15"/>
          <w:sz w:val="28"/>
          <w:szCs w:val="28"/>
        </w:rPr>
        <w:t>ж</w:t>
      </w:r>
      <w:r>
        <w:rPr>
          <w:rFonts w:ascii="Times New Roman" w:hAnsi="Times New Roman" w:cs="Times New Roman"/>
          <w:spacing w:val="11"/>
          <w:sz w:val="28"/>
          <w:szCs w:val="28"/>
        </w:rPr>
        <w:t>д</w:t>
      </w:r>
      <w:r>
        <w:rPr>
          <w:rFonts w:ascii="Times New Roman" w:hAnsi="Times New Roman" w:cs="Times New Roman"/>
          <w:spacing w:val="10"/>
          <w:sz w:val="28"/>
          <w:szCs w:val="28"/>
        </w:rPr>
        <w:t>е</w:t>
      </w:r>
      <w:r>
        <w:rPr>
          <w:rFonts w:ascii="Times New Roman" w:hAnsi="Times New Roman" w:cs="Times New Roman"/>
          <w:spacing w:val="13"/>
          <w:sz w:val="28"/>
          <w:szCs w:val="28"/>
        </w:rPr>
        <w:t>н</w:t>
      </w:r>
      <w:r>
        <w:rPr>
          <w:rFonts w:ascii="Times New Roman" w:hAnsi="Times New Roman" w:cs="Times New Roman"/>
          <w:spacing w:val="11"/>
          <w:sz w:val="28"/>
          <w:szCs w:val="28"/>
        </w:rPr>
        <w:t>и</w:t>
      </w:r>
      <w:r>
        <w:rPr>
          <w:rFonts w:ascii="Times New Roman" w:hAnsi="Times New Roman" w:cs="Times New Roman"/>
          <w:sz w:val="28"/>
          <w:szCs w:val="28"/>
        </w:rPr>
        <w:t>е</w:t>
      </w:r>
      <w:r>
        <w:rPr>
          <w:rFonts w:ascii="Times New Roman" w:hAnsi="Times New Roman" w:cs="Times New Roman"/>
          <w:spacing w:val="89"/>
          <w:sz w:val="28"/>
          <w:szCs w:val="28"/>
        </w:rPr>
        <w:t xml:space="preserve"> </w:t>
      </w:r>
      <w:r>
        <w:rPr>
          <w:rFonts w:ascii="Times New Roman" w:hAnsi="Times New Roman" w:cs="Times New Roman"/>
          <w:spacing w:val="12"/>
          <w:sz w:val="28"/>
          <w:szCs w:val="28"/>
        </w:rPr>
        <w:t>до</w:t>
      </w:r>
      <w:r>
        <w:rPr>
          <w:rFonts w:ascii="Times New Roman" w:hAnsi="Times New Roman" w:cs="Times New Roman"/>
          <w:spacing w:val="13"/>
          <w:sz w:val="28"/>
          <w:szCs w:val="28"/>
        </w:rPr>
        <w:t>п</w:t>
      </w:r>
      <w:r>
        <w:rPr>
          <w:rFonts w:ascii="Times New Roman" w:hAnsi="Times New Roman" w:cs="Times New Roman"/>
          <w:spacing w:val="12"/>
          <w:sz w:val="28"/>
          <w:szCs w:val="28"/>
        </w:rPr>
        <w:t>ол</w:t>
      </w:r>
      <w:r>
        <w:rPr>
          <w:rFonts w:ascii="Times New Roman" w:hAnsi="Times New Roman" w:cs="Times New Roman"/>
          <w:spacing w:val="13"/>
          <w:sz w:val="28"/>
          <w:szCs w:val="28"/>
        </w:rPr>
        <w:t>н</w:t>
      </w:r>
      <w:r>
        <w:rPr>
          <w:rFonts w:ascii="Times New Roman" w:hAnsi="Times New Roman" w:cs="Times New Roman"/>
          <w:spacing w:val="12"/>
          <w:sz w:val="28"/>
          <w:szCs w:val="28"/>
        </w:rPr>
        <w:t>ит</w:t>
      </w:r>
      <w:r>
        <w:rPr>
          <w:rFonts w:ascii="Times New Roman" w:hAnsi="Times New Roman" w:cs="Times New Roman"/>
          <w:spacing w:val="11"/>
          <w:sz w:val="28"/>
          <w:szCs w:val="28"/>
        </w:rPr>
        <w:t>е</w:t>
      </w:r>
      <w:r>
        <w:rPr>
          <w:rFonts w:ascii="Times New Roman" w:hAnsi="Times New Roman" w:cs="Times New Roman"/>
          <w:spacing w:val="12"/>
          <w:sz w:val="28"/>
          <w:szCs w:val="28"/>
        </w:rPr>
        <w:t>л</w:t>
      </w:r>
      <w:r>
        <w:rPr>
          <w:rFonts w:ascii="Times New Roman" w:hAnsi="Times New Roman" w:cs="Times New Roman"/>
          <w:spacing w:val="11"/>
          <w:sz w:val="28"/>
          <w:szCs w:val="28"/>
        </w:rPr>
        <w:t>ь</w:t>
      </w:r>
      <w:r>
        <w:rPr>
          <w:rFonts w:ascii="Times New Roman" w:hAnsi="Times New Roman" w:cs="Times New Roman"/>
          <w:spacing w:val="13"/>
          <w:sz w:val="28"/>
          <w:szCs w:val="28"/>
        </w:rPr>
        <w:t>н</w:t>
      </w:r>
      <w:r>
        <w:rPr>
          <w:rFonts w:ascii="Times New Roman" w:hAnsi="Times New Roman" w:cs="Times New Roman"/>
          <w:spacing w:val="12"/>
          <w:sz w:val="28"/>
          <w:szCs w:val="28"/>
        </w:rPr>
        <w:t>о</w:t>
      </w:r>
      <w:r>
        <w:rPr>
          <w:rFonts w:ascii="Times New Roman" w:hAnsi="Times New Roman" w:cs="Times New Roman"/>
          <w:spacing w:val="10"/>
          <w:sz w:val="28"/>
          <w:szCs w:val="28"/>
        </w:rPr>
        <w:t>г</w:t>
      </w:r>
      <w:r>
        <w:rPr>
          <w:rFonts w:ascii="Times New Roman" w:hAnsi="Times New Roman" w:cs="Times New Roman"/>
          <w:sz w:val="28"/>
          <w:szCs w:val="28"/>
        </w:rPr>
        <w:t>о профессионального</w:t>
      </w:r>
      <w:r>
        <w:rPr>
          <w:rFonts w:ascii="Times New Roman" w:hAnsi="Times New Roman" w:cs="Times New Roman"/>
          <w:spacing w:val="106"/>
          <w:sz w:val="28"/>
          <w:szCs w:val="28"/>
        </w:rPr>
        <w:t xml:space="preserve"> </w:t>
      </w:r>
      <w:r>
        <w:rPr>
          <w:rFonts w:ascii="Times New Roman" w:hAnsi="Times New Roman" w:cs="Times New Roman"/>
          <w:spacing w:val="9"/>
          <w:sz w:val="28"/>
          <w:szCs w:val="28"/>
        </w:rPr>
        <w:t>об</w:t>
      </w:r>
      <w:r>
        <w:rPr>
          <w:rFonts w:ascii="Times New Roman" w:hAnsi="Times New Roman" w:cs="Times New Roman"/>
          <w:spacing w:val="10"/>
          <w:sz w:val="28"/>
          <w:szCs w:val="28"/>
        </w:rPr>
        <w:t>р</w:t>
      </w:r>
      <w:r>
        <w:rPr>
          <w:rFonts w:ascii="Times New Roman" w:hAnsi="Times New Roman" w:cs="Times New Roman"/>
          <w:spacing w:val="9"/>
          <w:sz w:val="28"/>
          <w:szCs w:val="28"/>
        </w:rPr>
        <w:t>а</w:t>
      </w:r>
      <w:r>
        <w:rPr>
          <w:rFonts w:ascii="Times New Roman" w:hAnsi="Times New Roman" w:cs="Times New Roman"/>
          <w:spacing w:val="8"/>
          <w:sz w:val="28"/>
          <w:szCs w:val="28"/>
        </w:rPr>
        <w:t>з</w:t>
      </w:r>
      <w:r>
        <w:rPr>
          <w:rFonts w:ascii="Times New Roman" w:hAnsi="Times New Roman" w:cs="Times New Roman"/>
          <w:spacing w:val="10"/>
          <w:sz w:val="28"/>
          <w:szCs w:val="28"/>
        </w:rPr>
        <w:t>о</w:t>
      </w:r>
      <w:r>
        <w:rPr>
          <w:rFonts w:ascii="Times New Roman" w:hAnsi="Times New Roman" w:cs="Times New Roman"/>
          <w:spacing w:val="9"/>
          <w:sz w:val="28"/>
          <w:szCs w:val="28"/>
        </w:rPr>
        <w:t>ва</w:t>
      </w:r>
      <w:r>
        <w:rPr>
          <w:rFonts w:ascii="Times New Roman" w:hAnsi="Times New Roman" w:cs="Times New Roman"/>
          <w:spacing w:val="10"/>
          <w:sz w:val="28"/>
          <w:szCs w:val="28"/>
        </w:rPr>
        <w:t>ни</w:t>
      </w:r>
      <w:r>
        <w:rPr>
          <w:rFonts w:ascii="Times New Roman" w:hAnsi="Times New Roman" w:cs="Times New Roman"/>
          <w:spacing w:val="9"/>
          <w:sz w:val="28"/>
          <w:szCs w:val="28"/>
        </w:rPr>
        <w:t>я</w:t>
      </w:r>
      <w:r>
        <w:rPr>
          <w:rFonts w:ascii="Times New Roman" w:hAnsi="Times New Roman" w:cs="Times New Roman"/>
          <w:sz w:val="28"/>
          <w:szCs w:val="28"/>
        </w:rPr>
        <w:t>.</w:t>
      </w:r>
    </w:p>
    <w:p w:rsidR="000E5996" w:rsidRDefault="00AD3D01">
      <w:pPr>
        <w:pStyle w:val="af1"/>
        <w:ind w:firstLine="567"/>
        <w:jc w:val="both"/>
        <w:rPr>
          <w:rFonts w:ascii="Times New Roman" w:hAnsi="Times New Roman" w:cs="Times New Roman"/>
          <w:sz w:val="28"/>
          <w:szCs w:val="28"/>
        </w:rPr>
      </w:pPr>
      <w:r>
        <w:rPr>
          <w:rFonts w:ascii="Times New Roman" w:hAnsi="Times New Roman" w:cs="Times New Roman"/>
          <w:spacing w:val="16"/>
          <w:sz w:val="28"/>
          <w:szCs w:val="28"/>
        </w:rPr>
        <w:t>1.1.3. О</w:t>
      </w:r>
      <w:r>
        <w:rPr>
          <w:rFonts w:ascii="Times New Roman" w:hAnsi="Times New Roman" w:cs="Times New Roman"/>
          <w:spacing w:val="12"/>
          <w:sz w:val="28"/>
          <w:szCs w:val="28"/>
        </w:rPr>
        <w:t>р</w:t>
      </w:r>
      <w:r>
        <w:rPr>
          <w:rFonts w:ascii="Times New Roman" w:hAnsi="Times New Roman" w:cs="Times New Roman"/>
          <w:spacing w:val="8"/>
          <w:sz w:val="28"/>
          <w:szCs w:val="28"/>
        </w:rPr>
        <w:t>г</w:t>
      </w:r>
      <w:r>
        <w:rPr>
          <w:rFonts w:ascii="Times New Roman" w:hAnsi="Times New Roman" w:cs="Times New Roman"/>
          <w:spacing w:val="11"/>
          <w:sz w:val="28"/>
          <w:szCs w:val="28"/>
        </w:rPr>
        <w:t>ан</w:t>
      </w:r>
      <w:r>
        <w:rPr>
          <w:rFonts w:ascii="Times New Roman" w:hAnsi="Times New Roman" w:cs="Times New Roman"/>
          <w:spacing w:val="12"/>
          <w:sz w:val="28"/>
          <w:szCs w:val="28"/>
        </w:rPr>
        <w:t>и</w:t>
      </w:r>
      <w:r>
        <w:rPr>
          <w:rFonts w:ascii="Times New Roman" w:hAnsi="Times New Roman" w:cs="Times New Roman"/>
          <w:spacing w:val="10"/>
          <w:sz w:val="28"/>
          <w:szCs w:val="28"/>
        </w:rPr>
        <w:t>з</w:t>
      </w:r>
      <w:r>
        <w:rPr>
          <w:rFonts w:ascii="Times New Roman" w:hAnsi="Times New Roman" w:cs="Times New Roman"/>
          <w:spacing w:val="9"/>
          <w:sz w:val="28"/>
          <w:szCs w:val="28"/>
        </w:rPr>
        <w:t>а</w:t>
      </w:r>
      <w:r>
        <w:rPr>
          <w:rFonts w:ascii="Times New Roman" w:hAnsi="Times New Roman" w:cs="Times New Roman"/>
          <w:spacing w:val="12"/>
          <w:sz w:val="28"/>
          <w:szCs w:val="28"/>
        </w:rPr>
        <w:t>ци</w:t>
      </w:r>
      <w:r>
        <w:rPr>
          <w:rFonts w:ascii="Times New Roman" w:hAnsi="Times New Roman" w:cs="Times New Roman"/>
          <w:spacing w:val="11"/>
          <w:sz w:val="28"/>
          <w:szCs w:val="28"/>
        </w:rPr>
        <w:t>о</w:t>
      </w:r>
      <w:r>
        <w:rPr>
          <w:rFonts w:ascii="Times New Roman" w:hAnsi="Times New Roman" w:cs="Times New Roman"/>
          <w:spacing w:val="13"/>
          <w:sz w:val="28"/>
          <w:szCs w:val="28"/>
        </w:rPr>
        <w:t>н</w:t>
      </w:r>
      <w:r>
        <w:rPr>
          <w:rFonts w:ascii="Times New Roman" w:hAnsi="Times New Roman" w:cs="Times New Roman"/>
          <w:spacing w:val="12"/>
          <w:sz w:val="28"/>
          <w:szCs w:val="28"/>
        </w:rPr>
        <w:t>н</w:t>
      </w:r>
      <w:r>
        <w:rPr>
          <w:rFonts w:ascii="Times New Roman" w:hAnsi="Times New Roman" w:cs="Times New Roman"/>
          <w:spacing w:val="11"/>
          <w:sz w:val="28"/>
          <w:szCs w:val="28"/>
        </w:rPr>
        <w:t>о</w:t>
      </w:r>
      <w:r>
        <w:rPr>
          <w:rFonts w:ascii="Times New Roman" w:hAnsi="Times New Roman" w:cs="Times New Roman"/>
          <w:spacing w:val="6"/>
          <w:sz w:val="28"/>
          <w:szCs w:val="28"/>
        </w:rPr>
        <w:t>-</w:t>
      </w:r>
      <w:r>
        <w:rPr>
          <w:rFonts w:ascii="Times New Roman" w:hAnsi="Times New Roman" w:cs="Times New Roman"/>
          <w:spacing w:val="12"/>
          <w:sz w:val="28"/>
          <w:szCs w:val="28"/>
        </w:rPr>
        <w:t>п</w:t>
      </w:r>
      <w:r>
        <w:rPr>
          <w:rFonts w:ascii="Times New Roman" w:hAnsi="Times New Roman" w:cs="Times New Roman"/>
          <w:spacing w:val="11"/>
          <w:sz w:val="28"/>
          <w:szCs w:val="28"/>
        </w:rPr>
        <w:t>раво</w:t>
      </w:r>
      <w:r>
        <w:rPr>
          <w:rFonts w:ascii="Times New Roman" w:hAnsi="Times New Roman" w:cs="Times New Roman"/>
          <w:spacing w:val="10"/>
          <w:sz w:val="28"/>
          <w:szCs w:val="28"/>
        </w:rPr>
        <w:t>в</w:t>
      </w:r>
      <w:r>
        <w:rPr>
          <w:rFonts w:ascii="Times New Roman" w:hAnsi="Times New Roman" w:cs="Times New Roman"/>
          <w:spacing w:val="11"/>
          <w:sz w:val="28"/>
          <w:szCs w:val="28"/>
        </w:rPr>
        <w:t>а</w:t>
      </w:r>
      <w:r>
        <w:rPr>
          <w:rFonts w:ascii="Times New Roman" w:hAnsi="Times New Roman" w:cs="Times New Roman"/>
          <w:sz w:val="28"/>
          <w:szCs w:val="28"/>
        </w:rPr>
        <w:t>я</w:t>
      </w:r>
      <w:r>
        <w:rPr>
          <w:rFonts w:ascii="Times New Roman" w:hAnsi="Times New Roman" w:cs="Times New Roman"/>
          <w:spacing w:val="39"/>
          <w:sz w:val="28"/>
          <w:szCs w:val="28"/>
        </w:rPr>
        <w:t xml:space="preserve"> </w:t>
      </w:r>
      <w:r>
        <w:rPr>
          <w:rFonts w:ascii="Times New Roman" w:hAnsi="Times New Roman" w:cs="Times New Roman"/>
          <w:spacing w:val="8"/>
          <w:sz w:val="28"/>
          <w:szCs w:val="28"/>
        </w:rPr>
        <w:t>ф</w:t>
      </w:r>
      <w:r>
        <w:rPr>
          <w:rFonts w:ascii="Times New Roman" w:hAnsi="Times New Roman" w:cs="Times New Roman"/>
          <w:spacing w:val="7"/>
          <w:sz w:val="28"/>
          <w:szCs w:val="28"/>
        </w:rPr>
        <w:t>ор</w:t>
      </w:r>
      <w:r>
        <w:rPr>
          <w:rFonts w:ascii="Times New Roman" w:hAnsi="Times New Roman" w:cs="Times New Roman"/>
          <w:spacing w:val="9"/>
          <w:sz w:val="28"/>
          <w:szCs w:val="28"/>
        </w:rPr>
        <w:t>м</w:t>
      </w:r>
      <w:r>
        <w:rPr>
          <w:rFonts w:ascii="Times New Roman" w:hAnsi="Times New Roman" w:cs="Times New Roman"/>
          <w:spacing w:val="6"/>
          <w:sz w:val="28"/>
          <w:szCs w:val="28"/>
        </w:rPr>
        <w:t>а</w:t>
      </w:r>
      <w:r>
        <w:rPr>
          <w:rFonts w:ascii="Times New Roman" w:hAnsi="Times New Roman" w:cs="Times New Roman"/>
          <w:sz w:val="28"/>
          <w:szCs w:val="28"/>
        </w:rPr>
        <w:t>:</w:t>
      </w:r>
      <w:r>
        <w:rPr>
          <w:rFonts w:ascii="Times New Roman" w:hAnsi="Times New Roman" w:cs="Times New Roman"/>
          <w:spacing w:val="39"/>
          <w:sz w:val="28"/>
          <w:szCs w:val="28"/>
        </w:rPr>
        <w:t xml:space="preserve"> </w:t>
      </w:r>
      <w:r>
        <w:rPr>
          <w:rFonts w:ascii="Times New Roman" w:hAnsi="Times New Roman" w:cs="Times New Roman"/>
          <w:spacing w:val="4"/>
          <w:sz w:val="28"/>
          <w:szCs w:val="28"/>
        </w:rPr>
        <w:t>ч</w:t>
      </w:r>
      <w:r>
        <w:rPr>
          <w:rFonts w:ascii="Times New Roman" w:hAnsi="Times New Roman" w:cs="Times New Roman"/>
          <w:spacing w:val="2"/>
          <w:sz w:val="28"/>
          <w:szCs w:val="28"/>
        </w:rPr>
        <w:t>а</w:t>
      </w:r>
      <w:r>
        <w:rPr>
          <w:rFonts w:ascii="Times New Roman" w:hAnsi="Times New Roman" w:cs="Times New Roman"/>
          <w:spacing w:val="3"/>
          <w:sz w:val="28"/>
          <w:szCs w:val="28"/>
        </w:rPr>
        <w:t>стно</w:t>
      </w:r>
      <w:r>
        <w:rPr>
          <w:rFonts w:ascii="Times New Roman" w:hAnsi="Times New Roman" w:cs="Times New Roman"/>
          <w:sz w:val="28"/>
          <w:szCs w:val="28"/>
        </w:rPr>
        <w:t>е</w:t>
      </w:r>
      <w:r>
        <w:rPr>
          <w:rFonts w:ascii="Times New Roman" w:hAnsi="Times New Roman" w:cs="Times New Roman"/>
          <w:spacing w:val="17"/>
          <w:sz w:val="28"/>
          <w:szCs w:val="28"/>
        </w:rPr>
        <w:t xml:space="preserve"> </w:t>
      </w:r>
      <w:r>
        <w:rPr>
          <w:rFonts w:ascii="Times New Roman" w:hAnsi="Times New Roman" w:cs="Times New Roman"/>
          <w:spacing w:val="11"/>
          <w:sz w:val="28"/>
          <w:szCs w:val="28"/>
        </w:rPr>
        <w:t>учр</w:t>
      </w:r>
      <w:r>
        <w:rPr>
          <w:rFonts w:ascii="Times New Roman" w:hAnsi="Times New Roman" w:cs="Times New Roman"/>
          <w:spacing w:val="9"/>
          <w:sz w:val="28"/>
          <w:szCs w:val="28"/>
        </w:rPr>
        <w:t>е</w:t>
      </w:r>
      <w:r>
        <w:rPr>
          <w:rFonts w:ascii="Times New Roman" w:hAnsi="Times New Roman" w:cs="Times New Roman"/>
          <w:spacing w:val="15"/>
          <w:sz w:val="28"/>
          <w:szCs w:val="28"/>
        </w:rPr>
        <w:t>ж</w:t>
      </w:r>
      <w:r>
        <w:rPr>
          <w:rFonts w:ascii="Times New Roman" w:hAnsi="Times New Roman" w:cs="Times New Roman"/>
          <w:spacing w:val="11"/>
          <w:sz w:val="28"/>
          <w:szCs w:val="28"/>
        </w:rPr>
        <w:t>д</w:t>
      </w:r>
      <w:r>
        <w:rPr>
          <w:rFonts w:ascii="Times New Roman" w:hAnsi="Times New Roman" w:cs="Times New Roman"/>
          <w:spacing w:val="8"/>
          <w:sz w:val="28"/>
          <w:szCs w:val="28"/>
        </w:rPr>
        <w:t>е</w:t>
      </w:r>
      <w:r>
        <w:rPr>
          <w:rFonts w:ascii="Times New Roman" w:hAnsi="Times New Roman" w:cs="Times New Roman"/>
          <w:spacing w:val="12"/>
          <w:sz w:val="28"/>
          <w:szCs w:val="28"/>
        </w:rPr>
        <w:t>н</w:t>
      </w:r>
      <w:r>
        <w:rPr>
          <w:rFonts w:ascii="Times New Roman" w:hAnsi="Times New Roman" w:cs="Times New Roman"/>
          <w:spacing w:val="11"/>
          <w:sz w:val="28"/>
          <w:szCs w:val="28"/>
        </w:rPr>
        <w:t>и</w:t>
      </w:r>
      <w:r>
        <w:rPr>
          <w:rFonts w:ascii="Times New Roman" w:hAnsi="Times New Roman" w:cs="Times New Roman"/>
          <w:spacing w:val="9"/>
          <w:sz w:val="28"/>
          <w:szCs w:val="28"/>
        </w:rPr>
        <w:t>е</w:t>
      </w:r>
      <w:r>
        <w:rPr>
          <w:rFonts w:ascii="Times New Roman" w:hAnsi="Times New Roman" w:cs="Times New Roman"/>
          <w:sz w:val="28"/>
          <w:szCs w:val="28"/>
        </w:rPr>
        <w:t>.</w:t>
      </w:r>
    </w:p>
    <w:p w:rsidR="000E5996" w:rsidRDefault="000E5996">
      <w:pPr>
        <w:pStyle w:val="ad"/>
        <w:widowControl w:val="0"/>
        <w:spacing w:line="240" w:lineRule="auto"/>
        <w:ind w:left="0" w:right="-20" w:firstLine="567"/>
        <w:jc w:val="both"/>
        <w:rPr>
          <w:rFonts w:ascii="Times New Roman" w:eastAsia="Times New Roman" w:hAnsi="Times New Roman" w:cs="Times New Roman"/>
          <w:sz w:val="28"/>
          <w:szCs w:val="28"/>
        </w:rPr>
      </w:pPr>
    </w:p>
    <w:p w:rsidR="000E5996" w:rsidRDefault="00AD3D01">
      <w:pPr>
        <w:pStyle w:val="ad"/>
        <w:numPr>
          <w:ilvl w:val="1"/>
          <w:numId w:val="1"/>
        </w:numPr>
        <w:spacing w:after="0" w:line="240" w:lineRule="auto"/>
        <w:ind w:left="0" w:firstLine="0"/>
        <w:jc w:val="center"/>
      </w:pPr>
      <w:r>
        <w:rPr>
          <w:rFonts w:ascii="Times New Roman" w:hAnsi="Times New Roman" w:cs="Times New Roman"/>
          <w:b/>
          <w:sz w:val="28"/>
          <w:szCs w:val="28"/>
        </w:rPr>
        <w:t>Место нахождения</w:t>
      </w:r>
      <w:r>
        <w:rPr>
          <w:rFonts w:ascii="Times New Roman" w:hAnsi="Times New Roman" w:cs="Times New Roman"/>
          <w:sz w:val="28"/>
          <w:szCs w:val="28"/>
        </w:rPr>
        <w:t>.</w:t>
      </w:r>
    </w:p>
    <w:p w:rsidR="000E5996" w:rsidRPr="00A108C9" w:rsidRDefault="00AD3D01" w:rsidP="00A108C9">
      <w:pPr>
        <w:pStyle w:val="ad"/>
        <w:numPr>
          <w:ilvl w:val="2"/>
          <w:numId w:val="4"/>
        </w:numPr>
        <w:spacing w:after="0" w:line="240" w:lineRule="auto"/>
        <w:ind w:left="0" w:firstLine="0"/>
        <w:jc w:val="center"/>
        <w:rPr>
          <w:rFonts w:ascii="Times New Roman" w:hAnsi="Times New Roman" w:cs="Times New Roman"/>
          <w:color w:val="FF0000"/>
          <w:sz w:val="28"/>
          <w:szCs w:val="28"/>
        </w:rPr>
      </w:pPr>
      <w:r>
        <w:rPr>
          <w:rFonts w:ascii="Times New Roman" w:hAnsi="Times New Roman" w:cs="Times New Roman"/>
          <w:sz w:val="28"/>
          <w:szCs w:val="28"/>
        </w:rPr>
        <w:t xml:space="preserve">Место нахождения организации: </w:t>
      </w:r>
      <w:r w:rsidR="00A108C9">
        <w:rPr>
          <w:rFonts w:ascii="Times New Roman" w:hAnsi="Times New Roman" w:cs="Times New Roman"/>
          <w:sz w:val="28"/>
          <w:szCs w:val="28"/>
        </w:rPr>
        <w:t>Российская Федерация, г. Липецк.</w:t>
      </w:r>
    </w:p>
    <w:p w:rsidR="000E5996" w:rsidRPr="00A108C9" w:rsidRDefault="00A108C9" w:rsidP="00A108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1.2.2. </w:t>
      </w:r>
      <w:r w:rsidR="00AD3D01" w:rsidRPr="00A108C9">
        <w:rPr>
          <w:rFonts w:ascii="Times New Roman" w:hAnsi="Times New Roman" w:cs="Times New Roman"/>
          <w:sz w:val="28"/>
          <w:szCs w:val="28"/>
        </w:rPr>
        <w:t>При смене места нахождения Частное учреждение дополнительного профессионального  образования «Учебный центр «Квалификация»</w:t>
      </w:r>
      <w:r w:rsidR="00AD3D01" w:rsidRPr="00A108C9">
        <w:rPr>
          <w:rFonts w:ascii="Times New Roman" w:eastAsia="Times New Roman" w:hAnsi="Times New Roman" w:cs="Times New Roman"/>
          <w:spacing w:val="9"/>
          <w:sz w:val="28"/>
          <w:szCs w:val="28"/>
        </w:rPr>
        <w:t xml:space="preserve"> обязано в трехдневный срок информировать об этом регистрирующий орган.</w:t>
      </w:r>
    </w:p>
    <w:p w:rsidR="000E5996" w:rsidRDefault="000E5996">
      <w:pPr>
        <w:pStyle w:val="ad"/>
        <w:spacing w:after="0" w:line="240" w:lineRule="auto"/>
        <w:ind w:left="0"/>
        <w:jc w:val="both"/>
        <w:rPr>
          <w:rFonts w:ascii="Times New Roman" w:hAnsi="Times New Roman" w:cs="Times New Roman"/>
          <w:sz w:val="28"/>
          <w:szCs w:val="28"/>
        </w:rPr>
      </w:pPr>
    </w:p>
    <w:p w:rsidR="000E5996" w:rsidRDefault="00AD3D01">
      <w:pPr>
        <w:pStyle w:val="ad"/>
        <w:numPr>
          <w:ilvl w:val="1"/>
          <w:numId w:val="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Статус. </w:t>
      </w:r>
    </w:p>
    <w:p w:rsidR="000E5996" w:rsidRDefault="00AD3D01" w:rsidP="00AC142E">
      <w:pPr>
        <w:pStyle w:val="ad"/>
        <w:spacing w:after="0" w:line="240" w:lineRule="auto"/>
        <w:ind w:left="0" w:firstLine="510"/>
        <w:jc w:val="both"/>
      </w:pPr>
      <w:r>
        <w:rPr>
          <w:rFonts w:ascii="Times New Roman" w:hAnsi="Times New Roman" w:cs="Times New Roman"/>
          <w:sz w:val="28"/>
          <w:szCs w:val="28"/>
        </w:rPr>
        <w:t xml:space="preserve">1.3.1. Частное учреждение дополнительного профессионального  образования «Учебный центр «Квалификация» (далее – Учреждение) является частным образовательным учреждением, реализующим </w:t>
      </w:r>
      <w:r w:rsidR="00AC142E">
        <w:rPr>
          <w:rFonts w:ascii="Times New Roman" w:hAnsi="Times New Roman" w:cs="Times New Roman"/>
          <w:sz w:val="28"/>
          <w:szCs w:val="28"/>
        </w:rPr>
        <w:t>дополнительные образовательные программы,</w:t>
      </w:r>
      <w:r w:rsidR="00AC142E" w:rsidRPr="00AC142E">
        <w:rPr>
          <w:rFonts w:ascii="Times New Roman" w:hAnsi="Times New Roman" w:cs="Times New Roman"/>
          <w:sz w:val="28"/>
          <w:szCs w:val="28"/>
        </w:rPr>
        <w:t xml:space="preserve"> а также  </w:t>
      </w:r>
      <w:r w:rsidRPr="00AC142E">
        <w:rPr>
          <w:rFonts w:ascii="Times New Roman" w:hAnsi="Times New Roman" w:cs="Times New Roman"/>
          <w:sz w:val="28"/>
          <w:szCs w:val="28"/>
        </w:rPr>
        <w:t>основные прогр</w:t>
      </w:r>
      <w:r w:rsidR="00AC142E">
        <w:rPr>
          <w:rFonts w:ascii="Times New Roman" w:hAnsi="Times New Roman" w:cs="Times New Roman"/>
          <w:sz w:val="28"/>
          <w:szCs w:val="28"/>
        </w:rPr>
        <w:t>аммы профессионального обучения.</w:t>
      </w:r>
      <w:r w:rsidRPr="00AC142E">
        <w:rPr>
          <w:rFonts w:ascii="Times New Roman" w:hAnsi="Times New Roman" w:cs="Times New Roman"/>
          <w:sz w:val="28"/>
          <w:szCs w:val="28"/>
        </w:rPr>
        <w:t xml:space="preserve">  </w:t>
      </w:r>
    </w:p>
    <w:p w:rsidR="000E5996" w:rsidRDefault="00AD3D01">
      <w:pPr>
        <w:pStyle w:val="ad"/>
        <w:spacing w:after="0" w:line="240" w:lineRule="auto"/>
        <w:ind w:left="0" w:firstLine="567"/>
        <w:jc w:val="both"/>
      </w:pPr>
      <w:r>
        <w:rPr>
          <w:rFonts w:ascii="Times New Roman" w:hAnsi="Times New Roman" w:cs="Times New Roman"/>
          <w:sz w:val="28"/>
          <w:szCs w:val="28"/>
        </w:rPr>
        <w:t>1.3.2.  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Федеральным законом «О некоммерческих организациях», Указами Президента Российской Федерации», постановлениями Правительства Российской Федерации</w:t>
      </w:r>
      <w:r w:rsidR="00AC142E" w:rsidRPr="00A108C9">
        <w:rPr>
          <w:rFonts w:ascii="Times New Roman" w:hAnsi="Times New Roman" w:cs="Times New Roman"/>
          <w:color w:val="auto"/>
          <w:sz w:val="28"/>
          <w:szCs w:val="28"/>
        </w:rPr>
        <w:t>,</w:t>
      </w:r>
      <w:r w:rsidRPr="00A108C9">
        <w:rPr>
          <w:rFonts w:ascii="Times New Roman" w:hAnsi="Times New Roman" w:cs="Times New Roman"/>
          <w:color w:val="auto"/>
          <w:sz w:val="28"/>
          <w:szCs w:val="28"/>
        </w:rPr>
        <w:t xml:space="preserve"> </w:t>
      </w:r>
      <w:r w:rsidR="00F50D38" w:rsidRPr="00A108C9">
        <w:rPr>
          <w:rFonts w:ascii="Times New Roman" w:hAnsi="Times New Roman" w:cs="Times New Roman"/>
          <w:color w:val="auto"/>
          <w:sz w:val="28"/>
          <w:szCs w:val="28"/>
        </w:rPr>
        <w:t xml:space="preserve">а также иными нормативными  правовыми актами Российской Федерации </w:t>
      </w:r>
      <w:r w:rsidRPr="00A108C9">
        <w:rPr>
          <w:rFonts w:ascii="Times New Roman" w:hAnsi="Times New Roman" w:cs="Times New Roman"/>
          <w:color w:val="auto"/>
          <w:sz w:val="28"/>
          <w:szCs w:val="28"/>
        </w:rPr>
        <w:t xml:space="preserve">и настоящим </w:t>
      </w:r>
      <w:r>
        <w:rPr>
          <w:rFonts w:ascii="Times New Roman" w:hAnsi="Times New Roman" w:cs="Times New Roman"/>
          <w:sz w:val="28"/>
          <w:szCs w:val="28"/>
        </w:rPr>
        <w:t>уставом.</w:t>
      </w:r>
    </w:p>
    <w:p w:rsidR="000E5996" w:rsidRDefault="00AD3D01">
      <w:pPr>
        <w:spacing w:after="0" w:line="240" w:lineRule="auto"/>
        <w:ind w:firstLine="624"/>
        <w:jc w:val="both"/>
      </w:pPr>
      <w:r>
        <w:rPr>
          <w:rFonts w:ascii="Times New Roman" w:hAnsi="Times New Roman" w:cs="Times New Roman"/>
          <w:sz w:val="28"/>
          <w:szCs w:val="28"/>
        </w:rPr>
        <w:t>1.3.3. Учреждение приобретает права и обязанности юридического лица с момента регистрации.</w:t>
      </w:r>
    </w:p>
    <w:p w:rsidR="000E5996" w:rsidRDefault="00AD3D01">
      <w:pPr>
        <w:spacing w:after="0" w:line="240" w:lineRule="auto"/>
        <w:ind w:firstLine="624"/>
        <w:jc w:val="both"/>
      </w:pPr>
      <w:r>
        <w:rPr>
          <w:rFonts w:ascii="Times New Roman" w:hAnsi="Times New Roman" w:cs="Times New Roman"/>
          <w:sz w:val="28"/>
          <w:szCs w:val="28"/>
        </w:rPr>
        <w:t>1.3.4. Учреждение является некоммерческой организацией  и не ставит целью извлечение прибыли. Получаемые из любых источников средства, в том числе доходы от предпринимательской деятельности, направляются на решение уставных задач и не распределяются между Учредителем или иными лицами.</w:t>
      </w:r>
    </w:p>
    <w:p w:rsidR="000E5996" w:rsidRDefault="00AD3D01">
      <w:pPr>
        <w:spacing w:after="0" w:line="240" w:lineRule="auto"/>
        <w:ind w:firstLine="624"/>
        <w:jc w:val="both"/>
      </w:pPr>
      <w:r>
        <w:rPr>
          <w:rFonts w:ascii="Times New Roman" w:hAnsi="Times New Roman" w:cs="Times New Roman"/>
          <w:sz w:val="28"/>
          <w:szCs w:val="28"/>
        </w:rPr>
        <w:t xml:space="preserve">1.3.5. Учреждение от своего имени приобретает и осуществляет имущественные и личные неимущественные права,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выступает истцом и ответчиком в суде.</w:t>
      </w:r>
    </w:p>
    <w:p w:rsidR="000E5996" w:rsidRDefault="00AD3D01">
      <w:pPr>
        <w:spacing w:after="0" w:line="240" w:lineRule="auto"/>
        <w:ind w:firstLine="624"/>
        <w:jc w:val="both"/>
      </w:pPr>
      <w:r>
        <w:rPr>
          <w:rFonts w:ascii="Times New Roman" w:hAnsi="Times New Roman" w:cs="Times New Roman"/>
          <w:sz w:val="28"/>
          <w:szCs w:val="28"/>
        </w:rPr>
        <w:t>1.3.6. Учреждение вправе в установленном порядке открывать банковские счета на территории Российской Федерации и за ее пределами.</w:t>
      </w:r>
    </w:p>
    <w:p w:rsidR="000E5996" w:rsidRDefault="00AD3D01">
      <w:pPr>
        <w:spacing w:after="0" w:line="240" w:lineRule="auto"/>
        <w:ind w:firstLine="624"/>
        <w:jc w:val="both"/>
      </w:pPr>
      <w:r>
        <w:rPr>
          <w:rFonts w:ascii="Times New Roman" w:hAnsi="Times New Roman" w:cs="Times New Roman"/>
          <w:sz w:val="28"/>
          <w:szCs w:val="28"/>
        </w:rPr>
        <w:t>1.3.7. Учреждение имеет круглую печать, содержащую его полное наименование на русском языке и указание на место его нахождения. Учреждение вправе иметь штампы и бланки со своим наименованием.</w:t>
      </w:r>
    </w:p>
    <w:p w:rsidR="000E5996" w:rsidRDefault="00AD3D01">
      <w:pPr>
        <w:spacing w:after="0" w:line="240" w:lineRule="auto"/>
        <w:ind w:firstLine="624"/>
        <w:jc w:val="both"/>
      </w:pPr>
      <w:r>
        <w:rPr>
          <w:rFonts w:ascii="Times New Roman" w:hAnsi="Times New Roman" w:cs="Times New Roman"/>
          <w:sz w:val="28"/>
          <w:szCs w:val="28"/>
        </w:rPr>
        <w:t>1.3.8 Образовательная деятельность в Учреждении осуществляется на платной основе.</w:t>
      </w:r>
    </w:p>
    <w:p w:rsidR="000E5996" w:rsidRDefault="000E5996">
      <w:pPr>
        <w:spacing w:after="0" w:line="240" w:lineRule="auto"/>
        <w:jc w:val="both"/>
        <w:rPr>
          <w:rFonts w:ascii="Times New Roman" w:hAnsi="Times New Roman" w:cs="Times New Roman"/>
          <w:sz w:val="28"/>
          <w:szCs w:val="28"/>
        </w:rPr>
      </w:pPr>
    </w:p>
    <w:p w:rsidR="000E5996" w:rsidRDefault="00AD3D01">
      <w:pPr>
        <w:pStyle w:val="ad"/>
        <w:spacing w:line="240" w:lineRule="auto"/>
        <w:ind w:left="1080"/>
        <w:jc w:val="center"/>
      </w:pPr>
      <w:r w:rsidRPr="00EF49ED">
        <w:rPr>
          <w:rFonts w:ascii="Times New Roman" w:hAnsi="Times New Roman" w:cs="Times New Roman"/>
          <w:b/>
          <w:sz w:val="28"/>
          <w:szCs w:val="28"/>
        </w:rPr>
        <w:t>1.</w:t>
      </w:r>
      <w:r>
        <w:rPr>
          <w:rFonts w:ascii="Times New Roman" w:hAnsi="Times New Roman" w:cs="Times New Roman"/>
          <w:b/>
          <w:sz w:val="28"/>
          <w:szCs w:val="28"/>
        </w:rPr>
        <w:t xml:space="preserve">4 Учредитель </w:t>
      </w:r>
    </w:p>
    <w:p w:rsidR="000E5996" w:rsidRDefault="000E5996">
      <w:pPr>
        <w:pStyle w:val="ad"/>
        <w:spacing w:line="240" w:lineRule="auto"/>
        <w:ind w:left="0" w:firstLine="624"/>
        <w:jc w:val="both"/>
        <w:rPr>
          <w:rFonts w:ascii="Times New Roman" w:hAnsi="Times New Roman" w:cs="Times New Roman"/>
          <w:sz w:val="28"/>
          <w:szCs w:val="28"/>
        </w:rPr>
      </w:pPr>
    </w:p>
    <w:p w:rsidR="000E5996" w:rsidRDefault="00AD3D01" w:rsidP="00A108C9">
      <w:pPr>
        <w:pStyle w:val="ad"/>
        <w:spacing w:line="240" w:lineRule="auto"/>
        <w:ind w:left="0" w:firstLine="624"/>
        <w:jc w:val="both"/>
        <w:rPr>
          <w:rFonts w:ascii="Times New Roman" w:hAnsi="Times New Roman" w:cs="Times New Roman"/>
          <w:sz w:val="28"/>
          <w:szCs w:val="28"/>
        </w:rPr>
      </w:pPr>
      <w:r>
        <w:rPr>
          <w:rFonts w:ascii="Times New Roman" w:hAnsi="Times New Roman" w:cs="Times New Roman"/>
          <w:sz w:val="28"/>
          <w:szCs w:val="28"/>
        </w:rPr>
        <w:t>Учредителем (собственником) Учреждения является: Общество с ограниченной ответственностью «РТП «</w:t>
      </w:r>
      <w:proofErr w:type="spellStart"/>
      <w:r>
        <w:rPr>
          <w:rFonts w:ascii="Times New Roman" w:hAnsi="Times New Roman" w:cs="Times New Roman"/>
          <w:sz w:val="28"/>
          <w:szCs w:val="28"/>
        </w:rPr>
        <w:t>Техноком</w:t>
      </w:r>
      <w:proofErr w:type="spellEnd"/>
      <w:r>
        <w:rPr>
          <w:rFonts w:ascii="Times New Roman" w:hAnsi="Times New Roman" w:cs="Times New Roman"/>
          <w:sz w:val="28"/>
          <w:szCs w:val="28"/>
        </w:rPr>
        <w:t xml:space="preserve">», ОГРН 1084823004265, ИНН 4823033489 </w:t>
      </w:r>
    </w:p>
    <w:p w:rsidR="00A108C9" w:rsidRPr="00A108C9" w:rsidRDefault="00A108C9" w:rsidP="00A108C9">
      <w:pPr>
        <w:pStyle w:val="ad"/>
        <w:spacing w:line="240" w:lineRule="auto"/>
        <w:ind w:left="0" w:firstLine="624"/>
        <w:jc w:val="both"/>
      </w:pPr>
    </w:p>
    <w:p w:rsidR="000E5996" w:rsidRDefault="00AD3D01">
      <w:pPr>
        <w:pStyle w:val="ad"/>
        <w:numPr>
          <w:ilvl w:val="0"/>
          <w:numId w:val="2"/>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Предмет, цели и виды деятельности Учреждения</w:t>
      </w:r>
    </w:p>
    <w:p w:rsidR="000E5996" w:rsidRDefault="00AD3D01">
      <w:pPr>
        <w:pStyle w:val="1"/>
        <w:ind w:firstLine="567"/>
        <w:jc w:val="both"/>
      </w:pPr>
      <w:r>
        <w:rPr>
          <w:rFonts w:ascii="Times New Roman" w:hAnsi="Times New Roman" w:cs="Times New Roman"/>
          <w:sz w:val="28"/>
          <w:szCs w:val="28"/>
        </w:rPr>
        <w:t xml:space="preserve">2.1. Основной целью деятельности Учреждения является осуществление образовательной деятельности, направленной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а также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E5996" w:rsidRDefault="00AD3D01">
      <w:pPr>
        <w:pStyle w:val="a7"/>
        <w:widowControl w:val="0"/>
        <w:tabs>
          <w:tab w:val="left" w:pos="1302"/>
        </w:tabs>
        <w:spacing w:after="0" w:line="317" w:lineRule="exact"/>
        <w:ind w:right="57" w:firstLine="567"/>
        <w:jc w:val="both"/>
      </w:pPr>
      <w:r>
        <w:rPr>
          <w:rStyle w:val="a6"/>
          <w:rFonts w:ascii="Times New Roman" w:hAnsi="Times New Roman" w:cs="Times New Roman"/>
          <w:sz w:val="28"/>
          <w:szCs w:val="28"/>
        </w:rPr>
        <w:t>-  удовлетворение потребностей рабочих, служащих, специалистов и</w:t>
      </w:r>
      <w:r>
        <w:rPr>
          <w:rStyle w:val="a6"/>
          <w:rFonts w:ascii="Times New Roman" w:hAnsi="Times New Roman" w:cs="Times New Roman"/>
          <w:sz w:val="28"/>
          <w:szCs w:val="28"/>
        </w:rPr>
        <w:br/>
        <w:t>руководителей в получении знаний о новейших достижениях и</w:t>
      </w:r>
      <w:r>
        <w:rPr>
          <w:rStyle w:val="a6"/>
          <w:rFonts w:ascii="Times New Roman" w:hAnsi="Times New Roman" w:cs="Times New Roman"/>
          <w:sz w:val="28"/>
          <w:szCs w:val="28"/>
        </w:rPr>
        <w:br/>
        <w:t>инновационных технологиях в соответствующих отраслях науки и техники,</w:t>
      </w:r>
      <w:r>
        <w:rPr>
          <w:rStyle w:val="a6"/>
          <w:rFonts w:ascii="Times New Roman" w:hAnsi="Times New Roman" w:cs="Times New Roman"/>
          <w:sz w:val="28"/>
          <w:szCs w:val="28"/>
        </w:rPr>
        <w:br/>
        <w:t>инновационных технологиях, передовом отечественном и зарубежном опыте;</w:t>
      </w:r>
    </w:p>
    <w:p w:rsidR="000E5996" w:rsidRDefault="00AD3D01">
      <w:pPr>
        <w:pStyle w:val="a7"/>
        <w:widowControl w:val="0"/>
        <w:tabs>
          <w:tab w:val="left" w:pos="1542"/>
        </w:tabs>
        <w:spacing w:after="0" w:line="317" w:lineRule="exact"/>
        <w:ind w:right="57" w:firstLine="567"/>
        <w:jc w:val="both"/>
      </w:pPr>
      <w:r>
        <w:rPr>
          <w:rStyle w:val="a6"/>
          <w:rFonts w:ascii="Times New Roman" w:hAnsi="Times New Roman" w:cs="Times New Roman"/>
          <w:sz w:val="28"/>
          <w:szCs w:val="28"/>
        </w:rPr>
        <w:t>- организация и проведение повышения квалификации и</w:t>
      </w:r>
      <w:r>
        <w:rPr>
          <w:rStyle w:val="a6"/>
          <w:rFonts w:ascii="Times New Roman" w:hAnsi="Times New Roman" w:cs="Times New Roman"/>
          <w:sz w:val="28"/>
          <w:szCs w:val="28"/>
        </w:rPr>
        <w:br/>
        <w:t>профессиональной переподготовки рабочих, служащих, специалистов и</w:t>
      </w:r>
      <w:r>
        <w:rPr>
          <w:rStyle w:val="a6"/>
          <w:rFonts w:ascii="Times New Roman" w:hAnsi="Times New Roman" w:cs="Times New Roman"/>
          <w:sz w:val="28"/>
          <w:szCs w:val="28"/>
        </w:rPr>
        <w:br/>
        <w:t>руководителей предприятий (объединений), организаций и учреждений,</w:t>
      </w:r>
      <w:r>
        <w:rPr>
          <w:rStyle w:val="a6"/>
          <w:rFonts w:ascii="Times New Roman" w:hAnsi="Times New Roman" w:cs="Times New Roman"/>
          <w:sz w:val="28"/>
          <w:szCs w:val="28"/>
        </w:rPr>
        <w:br/>
        <w:t>государственных служащих, высвобождаемых работников, незанятого</w:t>
      </w:r>
      <w:r>
        <w:rPr>
          <w:rStyle w:val="a6"/>
          <w:rFonts w:ascii="Times New Roman" w:hAnsi="Times New Roman" w:cs="Times New Roman"/>
          <w:sz w:val="28"/>
          <w:szCs w:val="28"/>
        </w:rPr>
        <w:br/>
        <w:t>населения и безработных специалистов;</w:t>
      </w:r>
    </w:p>
    <w:p w:rsidR="000E5996" w:rsidRDefault="00AD3D01">
      <w:pPr>
        <w:pStyle w:val="a7"/>
        <w:widowControl w:val="0"/>
        <w:tabs>
          <w:tab w:val="left" w:pos="1364"/>
        </w:tabs>
        <w:spacing w:after="0" w:line="317" w:lineRule="exact"/>
        <w:ind w:right="57" w:firstLine="567"/>
        <w:jc w:val="both"/>
      </w:pPr>
      <w:r>
        <w:rPr>
          <w:rStyle w:val="a6"/>
          <w:rFonts w:ascii="Times New Roman" w:hAnsi="Times New Roman" w:cs="Times New Roman"/>
          <w:sz w:val="28"/>
          <w:szCs w:val="28"/>
        </w:rPr>
        <w:t>- организация и проведение обучения в области охраны труда и</w:t>
      </w:r>
      <w:r>
        <w:rPr>
          <w:rStyle w:val="a6"/>
          <w:rFonts w:ascii="Times New Roman" w:hAnsi="Times New Roman" w:cs="Times New Roman"/>
          <w:sz w:val="28"/>
          <w:szCs w:val="28"/>
        </w:rPr>
        <w:br/>
        <w:t>техники безопасности, охраны окружающей среды, промышленной</w:t>
      </w:r>
      <w:r w:rsidR="00EB3941" w:rsidRPr="00EB3941">
        <w:rPr>
          <w:rStyle w:val="a6"/>
          <w:rFonts w:ascii="Times New Roman" w:hAnsi="Times New Roman" w:cs="Times New Roman"/>
          <w:sz w:val="28"/>
          <w:szCs w:val="28"/>
        </w:rPr>
        <w:t xml:space="preserve"> </w:t>
      </w:r>
      <w:r w:rsidR="00EB3941" w:rsidRPr="00A108C9">
        <w:rPr>
          <w:rStyle w:val="a6"/>
          <w:rFonts w:ascii="Times New Roman" w:hAnsi="Times New Roman" w:cs="Times New Roman"/>
          <w:color w:val="auto"/>
          <w:sz w:val="28"/>
          <w:szCs w:val="28"/>
        </w:rPr>
        <w:t>безопасности,</w:t>
      </w:r>
      <w:r w:rsidR="00EB3941">
        <w:rPr>
          <w:rStyle w:val="a6"/>
          <w:rFonts w:ascii="Times New Roman" w:hAnsi="Times New Roman" w:cs="Times New Roman"/>
          <w:sz w:val="28"/>
          <w:szCs w:val="28"/>
        </w:rPr>
        <w:t xml:space="preserve"> </w:t>
      </w:r>
      <w:r>
        <w:rPr>
          <w:rStyle w:val="a6"/>
          <w:rFonts w:ascii="Times New Roman" w:hAnsi="Times New Roman" w:cs="Times New Roman"/>
          <w:sz w:val="28"/>
          <w:szCs w:val="28"/>
        </w:rPr>
        <w:t xml:space="preserve">строительной безопасности, энергетики и </w:t>
      </w:r>
      <w:proofErr w:type="spellStart"/>
      <w:r>
        <w:rPr>
          <w:rStyle w:val="a6"/>
          <w:rFonts w:ascii="Times New Roman" w:hAnsi="Times New Roman" w:cs="Times New Roman"/>
          <w:sz w:val="28"/>
          <w:szCs w:val="28"/>
        </w:rPr>
        <w:t>эн</w:t>
      </w:r>
      <w:r w:rsidR="00EB3941">
        <w:rPr>
          <w:rStyle w:val="a6"/>
          <w:rFonts w:ascii="Times New Roman" w:hAnsi="Times New Roman" w:cs="Times New Roman"/>
          <w:sz w:val="28"/>
          <w:szCs w:val="28"/>
        </w:rPr>
        <w:t>ергоэффективности</w:t>
      </w:r>
      <w:proofErr w:type="spellEnd"/>
      <w:r w:rsidR="00EB3941">
        <w:rPr>
          <w:rStyle w:val="a6"/>
          <w:rFonts w:ascii="Times New Roman" w:hAnsi="Times New Roman" w:cs="Times New Roman"/>
          <w:sz w:val="28"/>
          <w:szCs w:val="28"/>
        </w:rPr>
        <w:t xml:space="preserve"> использования </w:t>
      </w:r>
      <w:r>
        <w:rPr>
          <w:rStyle w:val="a6"/>
          <w:rFonts w:ascii="Times New Roman" w:hAnsi="Times New Roman" w:cs="Times New Roman"/>
          <w:sz w:val="28"/>
          <w:szCs w:val="28"/>
        </w:rPr>
        <w:t>топливно-энергетических ресурсов;</w:t>
      </w:r>
    </w:p>
    <w:p w:rsidR="000E5996" w:rsidRDefault="00AD3D01">
      <w:pPr>
        <w:pStyle w:val="a7"/>
        <w:widowControl w:val="0"/>
        <w:tabs>
          <w:tab w:val="left" w:pos="1604"/>
        </w:tabs>
        <w:spacing w:after="0" w:line="317" w:lineRule="exact"/>
        <w:ind w:right="57" w:firstLine="567"/>
        <w:jc w:val="both"/>
      </w:pPr>
      <w:r>
        <w:rPr>
          <w:rStyle w:val="a6"/>
          <w:rFonts w:ascii="Times New Roman" w:hAnsi="Times New Roman" w:cs="Times New Roman"/>
          <w:sz w:val="28"/>
          <w:szCs w:val="28"/>
        </w:rPr>
        <w:t>- организация и проведение подготовки, подтверждение</w:t>
      </w:r>
      <w:r>
        <w:rPr>
          <w:rStyle w:val="a6"/>
          <w:rFonts w:ascii="Times New Roman" w:hAnsi="Times New Roman" w:cs="Times New Roman"/>
          <w:sz w:val="28"/>
          <w:szCs w:val="28"/>
        </w:rPr>
        <w:br/>
        <w:t>квалификации специалистов строительного контроля (технического надзора);</w:t>
      </w:r>
    </w:p>
    <w:p w:rsidR="000E5996" w:rsidRDefault="00AD3D01">
      <w:pPr>
        <w:pStyle w:val="a7"/>
        <w:widowControl w:val="0"/>
        <w:tabs>
          <w:tab w:val="left" w:pos="1316"/>
        </w:tabs>
        <w:spacing w:after="0" w:line="317" w:lineRule="exact"/>
        <w:ind w:right="57" w:firstLine="567"/>
        <w:jc w:val="both"/>
      </w:pPr>
      <w:r>
        <w:rPr>
          <w:rStyle w:val="a6"/>
          <w:rFonts w:ascii="Times New Roman" w:hAnsi="Times New Roman" w:cs="Times New Roman"/>
          <w:sz w:val="28"/>
          <w:szCs w:val="28"/>
        </w:rPr>
        <w:t xml:space="preserve">- организация и проведение </w:t>
      </w:r>
      <w:proofErr w:type="gramStart"/>
      <w:r>
        <w:rPr>
          <w:rStyle w:val="a6"/>
          <w:rFonts w:ascii="Times New Roman" w:hAnsi="Times New Roman" w:cs="Times New Roman"/>
          <w:sz w:val="28"/>
          <w:szCs w:val="28"/>
        </w:rPr>
        <w:t>обучения по подготовке</w:t>
      </w:r>
      <w:proofErr w:type="gramEnd"/>
      <w:r>
        <w:rPr>
          <w:rStyle w:val="a6"/>
          <w:rFonts w:ascii="Times New Roman" w:hAnsi="Times New Roman" w:cs="Times New Roman"/>
          <w:sz w:val="28"/>
          <w:szCs w:val="28"/>
        </w:rPr>
        <w:t xml:space="preserve"> судоводителей</w:t>
      </w:r>
      <w:r>
        <w:rPr>
          <w:rStyle w:val="a6"/>
          <w:rFonts w:ascii="Times New Roman" w:hAnsi="Times New Roman" w:cs="Times New Roman"/>
          <w:sz w:val="28"/>
          <w:szCs w:val="28"/>
        </w:rPr>
        <w:br/>
        <w:t>маломерных моторных судов;</w:t>
      </w:r>
    </w:p>
    <w:p w:rsidR="000E5996" w:rsidRDefault="00AD3D01">
      <w:pPr>
        <w:pStyle w:val="a7"/>
        <w:widowControl w:val="0"/>
        <w:tabs>
          <w:tab w:val="left" w:pos="1474"/>
        </w:tabs>
        <w:spacing w:after="0" w:line="322" w:lineRule="exact"/>
        <w:ind w:firstLine="510"/>
        <w:jc w:val="both"/>
      </w:pPr>
      <w:r>
        <w:rPr>
          <w:rStyle w:val="a6"/>
          <w:rFonts w:ascii="Times New Roman" w:hAnsi="Times New Roman" w:cs="Times New Roman"/>
          <w:sz w:val="28"/>
          <w:szCs w:val="28"/>
        </w:rPr>
        <w:t>- организация и проведение научных исследований, научно-</w:t>
      </w:r>
      <w:r>
        <w:rPr>
          <w:rStyle w:val="a6"/>
          <w:rFonts w:ascii="Times New Roman" w:hAnsi="Times New Roman" w:cs="Times New Roman"/>
          <w:sz w:val="28"/>
          <w:szCs w:val="28"/>
        </w:rPr>
        <w:br/>
        <w:t>технических и опытно-экспериментальных работ, консультационная</w:t>
      </w:r>
      <w:r>
        <w:rPr>
          <w:rStyle w:val="a6"/>
          <w:rFonts w:ascii="Times New Roman" w:hAnsi="Times New Roman" w:cs="Times New Roman"/>
          <w:sz w:val="28"/>
          <w:szCs w:val="28"/>
        </w:rPr>
        <w:br/>
        <w:t>деятельность.</w:t>
      </w:r>
    </w:p>
    <w:p w:rsidR="000E5996" w:rsidRDefault="00AD3D01">
      <w:pPr>
        <w:pStyle w:val="1"/>
        <w:ind w:firstLine="567"/>
        <w:jc w:val="both"/>
      </w:pPr>
      <w:r>
        <w:rPr>
          <w:rFonts w:ascii="Times New Roman" w:hAnsi="Times New Roman" w:cs="Times New Roman"/>
          <w:sz w:val="28"/>
          <w:szCs w:val="28"/>
        </w:rPr>
        <w:t xml:space="preserve">2.2. Предметом деятельности Учреждения является реализация дополнительных образовательных программ, а также  программ профессионального обучения.         </w:t>
      </w:r>
    </w:p>
    <w:p w:rsidR="000E5996" w:rsidRDefault="00AD3D01">
      <w:pPr>
        <w:pStyle w:val="1"/>
        <w:ind w:firstLine="567"/>
        <w:jc w:val="both"/>
      </w:pPr>
      <w:r>
        <w:rPr>
          <w:rFonts w:ascii="Times New Roman" w:hAnsi="Times New Roman" w:cs="Times New Roman"/>
          <w:sz w:val="28"/>
          <w:szCs w:val="28"/>
        </w:rPr>
        <w:t>2.3. Дополнительные профессиональные программы – программы повышения квалификации, программы профессиональной переподготовки.</w:t>
      </w:r>
    </w:p>
    <w:p w:rsidR="000E5996" w:rsidRDefault="00AD3D01">
      <w:pPr>
        <w:pStyle w:val="a7"/>
        <w:widowControl w:val="0"/>
        <w:tabs>
          <w:tab w:val="left" w:pos="1302"/>
        </w:tabs>
        <w:spacing w:after="0" w:line="317" w:lineRule="exact"/>
        <w:ind w:right="57" w:firstLine="567"/>
        <w:jc w:val="both"/>
      </w:pPr>
      <w:r>
        <w:rPr>
          <w:rFonts w:ascii="Times New Roman" w:hAnsi="Times New Roman" w:cs="Times New Roman"/>
          <w:sz w:val="28"/>
          <w:szCs w:val="28"/>
        </w:rPr>
        <w:t xml:space="preserve">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повышения профессионального уровня в рамках имеющейся квалификации.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p>
    <w:p w:rsidR="000E5996" w:rsidRDefault="00AD3D01">
      <w:pPr>
        <w:pStyle w:val="1"/>
        <w:ind w:firstLine="567"/>
        <w:jc w:val="both"/>
      </w:pPr>
      <w:r>
        <w:rPr>
          <w:rFonts w:ascii="Times New Roman" w:hAnsi="Times New Roman" w:cs="Times New Roman"/>
          <w:sz w:val="28"/>
          <w:szCs w:val="28"/>
        </w:rPr>
        <w:lastRenderedPageBreak/>
        <w:t xml:space="preserve">2.4.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Профессиональное обучение осуществляется по следующим образовательным программам: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программы профессиональной подготовки по профессиям рабочих и должностям служащих, направленные на профессиональное обучение лиц, ранее не имевших профессии рабочего или должности служащего.</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программы переподготовки рабочих и служащих, направленные на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учётом потребностей производства,  вида профессиональной деятельности;</w:t>
      </w:r>
    </w:p>
    <w:p w:rsidR="000E5996" w:rsidRDefault="00AD3D01">
      <w:pPr>
        <w:pStyle w:val="1"/>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программы повышения квалификации рабочих и служащих,  направленные на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         </w:t>
      </w:r>
      <w:proofErr w:type="gramEnd"/>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2.5. Для реализации своих целей Учреждение осуществляет следующие виды деятельности:</w:t>
      </w:r>
    </w:p>
    <w:p w:rsidR="000E5996" w:rsidRDefault="00AD3D01">
      <w:pPr>
        <w:pStyle w:val="1"/>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2.5.1. организация и проведение образовательного процесса в сфере дополнительного образования и профессионального </w:t>
      </w:r>
      <w:proofErr w:type="gramStart"/>
      <w:r>
        <w:rPr>
          <w:rFonts w:ascii="Times New Roman" w:hAnsi="Times New Roman" w:cs="Times New Roman"/>
          <w:color w:val="00000A"/>
          <w:sz w:val="28"/>
          <w:szCs w:val="28"/>
        </w:rPr>
        <w:t>обучения по направлениям</w:t>
      </w:r>
      <w:proofErr w:type="gramEnd"/>
      <w:r>
        <w:rPr>
          <w:rFonts w:ascii="Times New Roman" w:hAnsi="Times New Roman" w:cs="Times New Roman"/>
          <w:color w:val="00000A"/>
          <w:sz w:val="28"/>
          <w:szCs w:val="28"/>
        </w:rPr>
        <w:t xml:space="preserve"> (специальностям), в формах и на уровнях, определяемых лицензией на право ведения образовательной деятельности;   </w:t>
      </w:r>
    </w:p>
    <w:p w:rsidR="000E5996" w:rsidRDefault="00AD3D01">
      <w:pPr>
        <w:pStyle w:val="Default"/>
        <w:ind w:firstLine="567"/>
        <w:jc w:val="both"/>
        <w:rPr>
          <w:sz w:val="28"/>
          <w:szCs w:val="28"/>
        </w:rPr>
      </w:pPr>
      <w:r>
        <w:rPr>
          <w:sz w:val="28"/>
          <w:szCs w:val="28"/>
        </w:rPr>
        <w:t xml:space="preserve">2.5.2. разработка, выпуск и реализация полиграфической, информационно – справочной и иной печатной и аудиовизуальной продукции, программных средств (программного обеспечения), в целях реализации образовательного процесса;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2.5.3. организация и проведение конференций, семинаров, мастер-классов и иных мероприятий, необходимых для достижения целей, предусмотренных настоящим уставом;</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2.5.4. приобретение акций, облигаций и иных ценных бумаг и получение доходов по ним;</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2.5.5. оказание услуг в области охраны труда;</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2.5.6. оказание услуг в области промышленной безопасности.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2.6. Учреждение в установленном законом порядке может осуществлять предпринимательскую деятельность, соответствующую целям образования.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2.7. Учреждение:</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самостоятельно с учётом государственных образовательных стандартов, типовых программ разрабатывает, утверждает и реализует образовательные (учебные) программы;</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разрабатывает и утверждает учебные планы и расписание занятий;</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выбирает формы, средства и методы обучения, систему оценок, формы и порядок аттестации обучающихся (в пределах, определённых Федеральным законом «Об образовании в Российской Федерации»);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разрабатывает и внедряет передовые методики обучения и повышения квалификации, учебно-методические материалы, пособия, компьютерные обучающие программы;</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организует и проводит иные мероприятия, необходимые для достижения целей, предусмотренных настоящим уставом;</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сотрудничает (в рамках деятельности, оговорённой в уставе) с зарубежными предприятиями, учреждениями и организациями;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создает и развивает собственную материально-техническую базу обучения.</w:t>
      </w:r>
    </w:p>
    <w:p w:rsidR="000E5996" w:rsidRDefault="000E5996">
      <w:pPr>
        <w:pStyle w:val="1"/>
        <w:jc w:val="both"/>
        <w:rPr>
          <w:rFonts w:ascii="Times New Roman" w:hAnsi="Times New Roman" w:cs="Times New Roman"/>
          <w:sz w:val="28"/>
          <w:szCs w:val="28"/>
        </w:rPr>
      </w:pPr>
    </w:p>
    <w:p w:rsidR="000E5996" w:rsidRDefault="00AD3D01">
      <w:pPr>
        <w:pStyle w:val="1"/>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 деятельности Учреждения.</w:t>
      </w:r>
    </w:p>
    <w:p w:rsidR="000E5996" w:rsidRDefault="000E5996">
      <w:pPr>
        <w:pStyle w:val="1"/>
        <w:ind w:left="450"/>
        <w:jc w:val="both"/>
        <w:rPr>
          <w:rFonts w:ascii="Times New Roman" w:hAnsi="Times New Roman" w:cs="Times New Roman"/>
          <w:b/>
          <w:sz w:val="28"/>
          <w:szCs w:val="28"/>
        </w:rPr>
      </w:pPr>
    </w:p>
    <w:p w:rsidR="000E5996" w:rsidRDefault="00AD3D01">
      <w:pPr>
        <w:pStyle w:val="1"/>
        <w:ind w:firstLine="567"/>
        <w:jc w:val="both"/>
      </w:pPr>
      <w:r>
        <w:rPr>
          <w:rFonts w:ascii="Times New Roman" w:hAnsi="Times New Roman" w:cs="Times New Roman"/>
          <w:sz w:val="28"/>
          <w:szCs w:val="28"/>
        </w:rPr>
        <w:t>3.1. За Учреждением в целях обеспечения его уставной деятельности Учредителем на праве оперативного управления закрепляются объекты права собственности (земля, здания, сооружения, оборудование, инвентарь), а также другое движимое и недвижимое имущество.</w:t>
      </w:r>
    </w:p>
    <w:p w:rsidR="000E5996" w:rsidRDefault="00AD3D01">
      <w:pPr>
        <w:pStyle w:val="a7"/>
        <w:widowControl w:val="0"/>
        <w:tabs>
          <w:tab w:val="left" w:pos="1441"/>
        </w:tabs>
        <w:spacing w:after="0" w:line="317" w:lineRule="exact"/>
        <w:ind w:firstLine="624"/>
        <w:jc w:val="both"/>
        <w:rPr>
          <w:rFonts w:ascii="Times New Roman" w:hAnsi="Times New Roman" w:cs="Times New Roman"/>
          <w:sz w:val="28"/>
          <w:szCs w:val="28"/>
        </w:rPr>
      </w:pPr>
      <w:r>
        <w:rPr>
          <w:rStyle w:val="a6"/>
          <w:rFonts w:ascii="Times New Roman" w:hAnsi="Times New Roman" w:cs="Times New Roman"/>
          <w:sz w:val="28"/>
          <w:szCs w:val="28"/>
        </w:rPr>
        <w:t>Образовательное учреждение вправе выступать в качестве</w:t>
      </w:r>
      <w:r>
        <w:rPr>
          <w:rStyle w:val="a6"/>
          <w:rFonts w:ascii="Times New Roman" w:hAnsi="Times New Roman" w:cs="Times New Roman"/>
          <w:sz w:val="28"/>
          <w:szCs w:val="28"/>
        </w:rPr>
        <w:br/>
        <w:t>арендатора и арендодателя имущества. Сдача закрепленного за Учреждением имущества в аренду допускается только с согласия Учредителя.</w:t>
      </w:r>
    </w:p>
    <w:p w:rsidR="000E5996" w:rsidRDefault="00AD3D01">
      <w:pPr>
        <w:pStyle w:val="1"/>
        <w:ind w:firstLine="567"/>
        <w:jc w:val="both"/>
      </w:pPr>
      <w:r>
        <w:rPr>
          <w:rFonts w:ascii="Times New Roman" w:hAnsi="Times New Roman" w:cs="Times New Roman"/>
          <w:sz w:val="28"/>
          <w:szCs w:val="28"/>
        </w:rPr>
        <w:t>3.2. Имущество Учреждения составляет приобретённые за счёт собственных сре</w:t>
      </w:r>
      <w:proofErr w:type="gramStart"/>
      <w:r>
        <w:rPr>
          <w:rFonts w:ascii="Times New Roman" w:hAnsi="Times New Roman" w:cs="Times New Roman"/>
          <w:sz w:val="28"/>
          <w:szCs w:val="28"/>
        </w:rPr>
        <w:t>дств зд</w:t>
      </w:r>
      <w:proofErr w:type="gramEnd"/>
      <w:r>
        <w:rPr>
          <w:rFonts w:ascii="Times New Roman" w:hAnsi="Times New Roman" w:cs="Times New Roman"/>
          <w:sz w:val="28"/>
          <w:szCs w:val="28"/>
        </w:rPr>
        <w:t>ания, сооружения, жилищный фонд, оборудование, инвентарь и иное имущество, а также денежные средства, имущественные и иные объекты собственности, переданные ему физическими и (или) юридическими лицами в форме дара, пожертвования или по завещанию.</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3.3. Источниками формирования имущества и финансирования Учреждения являются: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средства, получаемые от его уставной деятельности, в том числе плата за обучение;</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средства, получаемые от сдачи в аренду имущества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кредиты банков и иных кредиторов;</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и бюджетов других уровней, выделяемые на обеспечение образовательной деятельности;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добровольные пожертвования и целевые взносы юридических и физических лиц, в том числе зарубежных.</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3.4. Учреждение самостоятельно определяет порядок использования своих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настоящим уставом и законодательством Российской Федерации.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3.5. Учреждение отвечает по своим обязательствам, находящимся в его распоряжении денежными средствами и принадлежащим ей имуществом. При их недостаточности субсидиарную ответственность по её обязательствам несут Учредитель.</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lastRenderedPageBreak/>
        <w:t>3.6. Учреждение может иметь счета в банках и других кредитных учреждениях для хранения денежных средств, осуществления всех видов расчётных, кредитных и кассовых операций.</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3.7. Учреждение в  пределах имеющихся средств на оплату труда в соответствии с положениями действующего законодательства Российской Федерации определяет:</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форму и систему оплаты труда;</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размеры доплат, премий и других выплат стимулирующего и  компенсационного характера;</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размеры должностных окладов всех категорий работников, но не ниже установленного действующим законодательством Российской Федерации.</w:t>
      </w:r>
    </w:p>
    <w:p w:rsidR="000E5996" w:rsidRDefault="000E5996">
      <w:pPr>
        <w:pStyle w:val="1"/>
        <w:jc w:val="both"/>
        <w:rPr>
          <w:rFonts w:ascii="Times New Roman" w:hAnsi="Times New Roman" w:cs="Times New Roman"/>
          <w:b/>
          <w:sz w:val="28"/>
          <w:szCs w:val="28"/>
        </w:rPr>
      </w:pPr>
    </w:p>
    <w:p w:rsidR="000E5996" w:rsidRDefault="00AD3D01">
      <w:pPr>
        <w:pStyle w:val="1"/>
        <w:numPr>
          <w:ilvl w:val="0"/>
          <w:numId w:val="2"/>
        </w:numPr>
        <w:ind w:left="0" w:firstLine="0"/>
        <w:jc w:val="center"/>
        <w:rPr>
          <w:rFonts w:ascii="Times New Roman" w:hAnsi="Times New Roman" w:cs="Times New Roman"/>
          <w:b/>
          <w:sz w:val="28"/>
          <w:szCs w:val="28"/>
        </w:rPr>
      </w:pPr>
      <w:r>
        <w:rPr>
          <w:rFonts w:ascii="Times New Roman" w:hAnsi="Times New Roman" w:cs="Times New Roman"/>
          <w:b/>
          <w:sz w:val="28"/>
          <w:szCs w:val="28"/>
        </w:rPr>
        <w:t>Управление Учреждением и организация деятельности.</w:t>
      </w:r>
    </w:p>
    <w:p w:rsidR="000E5996" w:rsidRDefault="000E5996">
      <w:pPr>
        <w:pStyle w:val="1"/>
        <w:ind w:left="450"/>
        <w:jc w:val="both"/>
        <w:rPr>
          <w:rFonts w:ascii="Times New Roman" w:hAnsi="Times New Roman" w:cs="Times New Roman"/>
          <w:b/>
          <w:sz w:val="28"/>
          <w:szCs w:val="28"/>
        </w:rPr>
      </w:pP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4.1. Высшим органом управления Учреждением является  Учредитель.</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4.2. К исключительной компетенции Учредителя относится: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внесение изменений и дополнений в устав Учреждения или утверждение устава в новой редакции;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назначение и освобождение от должности Директора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E817FF">
        <w:rPr>
          <w:rFonts w:ascii="Times New Roman" w:hAnsi="Times New Roman" w:cs="Times New Roman"/>
          <w:sz w:val="28"/>
          <w:szCs w:val="28"/>
        </w:rPr>
        <w:t xml:space="preserve"> </w:t>
      </w:r>
      <w:r>
        <w:rPr>
          <w:rFonts w:ascii="Times New Roman" w:hAnsi="Times New Roman" w:cs="Times New Roman"/>
          <w:sz w:val="28"/>
          <w:szCs w:val="28"/>
        </w:rPr>
        <w:t>решение о создании филиалов и открытие представительств;</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решение  об участии в других организациях;</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заключение крупных сделок;</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подготовка годовой и бухгалтерской отчетности;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реорганизация и ликвидация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определение приоритетных направлений деятельности и принципов формирования и использования его имущества;</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диторской проверки и утверждение аудиторской организации.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4.3. Единоличным исполнительным органом Учреждения, осуществляющим непосредственное руководство, является </w:t>
      </w:r>
      <w:proofErr w:type="gramStart"/>
      <w:r>
        <w:rPr>
          <w:rFonts w:ascii="Times New Roman" w:hAnsi="Times New Roman" w:cs="Times New Roman"/>
          <w:sz w:val="28"/>
          <w:szCs w:val="28"/>
        </w:rPr>
        <w:t>Директор, назначаемый Учредителем сроком на пять</w:t>
      </w:r>
      <w:proofErr w:type="gramEnd"/>
      <w:r>
        <w:rPr>
          <w:rFonts w:ascii="Times New Roman" w:hAnsi="Times New Roman" w:cs="Times New Roman"/>
          <w:sz w:val="28"/>
          <w:szCs w:val="28"/>
        </w:rPr>
        <w:t xml:space="preserve"> лет.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4.4. К компетенции исполнительного органа относятся все вопросы руководства текущей деятельностью Учреждения, за исключением вопросов, отнесённых к исключительной компетенции Учредителя.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Компетенция исполнительного органа (Директора):</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 xml:space="preserve"> действует без доверенности от лица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принимает решения по основным вопросам управления учебным процессом;</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является председателем педагогического совета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представляет интересы Учреждения в отношениях с юридическими лицами и физическими лицами;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 xml:space="preserve"> выдает доверенности на право представительства от имени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399F">
        <w:rPr>
          <w:rFonts w:ascii="Times New Roman" w:hAnsi="Times New Roman" w:cs="Times New Roman"/>
          <w:sz w:val="28"/>
          <w:szCs w:val="28"/>
        </w:rPr>
        <w:t xml:space="preserve"> </w:t>
      </w:r>
      <w:r>
        <w:rPr>
          <w:rFonts w:ascii="Times New Roman" w:hAnsi="Times New Roman" w:cs="Times New Roman"/>
          <w:sz w:val="28"/>
          <w:szCs w:val="28"/>
        </w:rPr>
        <w:t>открывает счета в банках и других кредитных учреждениях;</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399F">
        <w:rPr>
          <w:rFonts w:ascii="Times New Roman" w:hAnsi="Times New Roman" w:cs="Times New Roman"/>
          <w:sz w:val="28"/>
          <w:szCs w:val="28"/>
        </w:rPr>
        <w:t xml:space="preserve"> </w:t>
      </w:r>
      <w:r>
        <w:rPr>
          <w:rFonts w:ascii="Times New Roman" w:hAnsi="Times New Roman" w:cs="Times New Roman"/>
          <w:sz w:val="28"/>
          <w:szCs w:val="28"/>
        </w:rPr>
        <w:t>издает приказы о назначении на должности работников, об их переводе и увольнении;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D7399F">
        <w:rPr>
          <w:rFonts w:ascii="Times New Roman" w:hAnsi="Times New Roman" w:cs="Times New Roman"/>
          <w:sz w:val="28"/>
          <w:szCs w:val="28"/>
        </w:rPr>
        <w:t xml:space="preserve">  </w:t>
      </w:r>
      <w:r>
        <w:rPr>
          <w:rFonts w:ascii="Times New Roman" w:hAnsi="Times New Roman" w:cs="Times New Roman"/>
          <w:sz w:val="28"/>
          <w:szCs w:val="28"/>
        </w:rPr>
        <w:t xml:space="preserve"> применяет меры поощрения и налагает дисциплинарные взыскания;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издает приказы и  распоряжения, дает указания, обязательные для  выполнения работниками;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утверждает учебные планы и программы;</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утверждает правила внутреннего трудового распорядка, штатное расписание и другие локальные нормативные акты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рассматривает вопрос о формировании контингента обучающихся, комплектации учебных групп, утверждает правила приема обучающихся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7399F">
        <w:rPr>
          <w:rFonts w:ascii="Times New Roman" w:hAnsi="Times New Roman" w:cs="Times New Roman"/>
          <w:sz w:val="28"/>
          <w:szCs w:val="28"/>
        </w:rPr>
        <w:t xml:space="preserve"> </w:t>
      </w:r>
      <w:r>
        <w:rPr>
          <w:rFonts w:ascii="Times New Roman" w:hAnsi="Times New Roman" w:cs="Times New Roman"/>
          <w:sz w:val="28"/>
          <w:szCs w:val="28"/>
        </w:rPr>
        <w:t>распределяет должностные обязанности;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устанавливает систему оплаты труда, ставки почасовой оплаты труда, должностные оклады, премии;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распоряжается имуществом Учреждения, материальными и денежными средствами в пределах утверждённой сметы;</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выполняет иные обязанности, установленные решением Учредителя.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4.5. Общее собрание (конференция) работников является коллегиальным органом управления по реализации образовательного процесса в Учреждении и действует на  постоянной основе.</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Общее собрание (конференция) работников Учреждения проводится не реже одного раза в год.</w:t>
      </w:r>
    </w:p>
    <w:p w:rsidR="000E5996" w:rsidRDefault="00AD3D01">
      <w:pPr>
        <w:pStyle w:val="1"/>
        <w:jc w:val="both"/>
        <w:rPr>
          <w:rFonts w:ascii="Times New Roman" w:hAnsi="Times New Roman" w:cs="Times New Roman"/>
          <w:color w:val="FF0000"/>
          <w:sz w:val="28"/>
          <w:szCs w:val="28"/>
        </w:rPr>
      </w:pPr>
      <w:r>
        <w:rPr>
          <w:rFonts w:ascii="Times New Roman" w:hAnsi="Times New Roman" w:cs="Times New Roman"/>
          <w:sz w:val="28"/>
          <w:szCs w:val="28"/>
        </w:rPr>
        <w:t xml:space="preserve">В общем собрании (конференции) работников Учреждения принимают участие лица, являющиеся работниками Учреждения, </w:t>
      </w:r>
      <w:r>
        <w:rPr>
          <w:rFonts w:ascii="Times New Roman" w:hAnsi="Times New Roman" w:cs="Times New Roman"/>
          <w:color w:val="00000A"/>
          <w:sz w:val="28"/>
          <w:szCs w:val="28"/>
        </w:rPr>
        <w:t>а так же представители обучающихся в количестве не менее трех человек.</w:t>
      </w:r>
    </w:p>
    <w:p w:rsidR="000E5996" w:rsidRDefault="00AD3D01">
      <w:pPr>
        <w:pStyle w:val="1"/>
        <w:ind w:firstLine="567"/>
        <w:jc w:val="both"/>
      </w:pPr>
      <w:r>
        <w:rPr>
          <w:rFonts w:ascii="Times New Roman" w:hAnsi="Times New Roman" w:cs="Times New Roman"/>
          <w:sz w:val="28"/>
          <w:szCs w:val="28"/>
        </w:rPr>
        <w:t>Срок полномочий участников общего собрания (конференции) - работников Учреждения -  ограничивается сроком действия трудового договора, заключённого между работником и Учреждением.</w:t>
      </w:r>
    </w:p>
    <w:p w:rsidR="000E5996" w:rsidRDefault="00AD3D01">
      <w:pPr>
        <w:pStyle w:val="1"/>
        <w:ind w:firstLine="567"/>
        <w:jc w:val="both"/>
      </w:pPr>
      <w:r>
        <w:rPr>
          <w:rFonts w:ascii="Times New Roman" w:hAnsi="Times New Roman" w:cs="Times New Roman"/>
          <w:sz w:val="28"/>
          <w:szCs w:val="28"/>
        </w:rPr>
        <w:t>Общее собрание (конференция) работников Учреждения является правомочным, если на нём присутствует более половины всех работников Учреждения и</w:t>
      </w:r>
      <w:r>
        <w:rPr>
          <w:rFonts w:ascii="Times New Roman" w:hAnsi="Times New Roman" w:cs="Times New Roman"/>
          <w:color w:val="00000A"/>
          <w:sz w:val="28"/>
          <w:szCs w:val="28"/>
        </w:rPr>
        <w:t xml:space="preserve"> его учредитель (собственник)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Решения Общего собрания (конференции) работников Учреждения по всем рассматриваемым вопросам принимаются открытым голосованием простым большинством голосов.</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К компетенции Общего собрания (конференции) работников Учреждения относится: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 xml:space="preserve"> обсуждение и принятие коллективного договора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 xml:space="preserve"> определение основных направлений развития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w:t>
      </w:r>
      <w:r w:rsidR="00D7399F">
        <w:rPr>
          <w:rFonts w:ascii="Times New Roman" w:hAnsi="Times New Roman" w:cs="Times New Roman"/>
          <w:sz w:val="28"/>
          <w:szCs w:val="28"/>
        </w:rPr>
        <w:t xml:space="preserve"> </w:t>
      </w:r>
      <w:r>
        <w:rPr>
          <w:rFonts w:ascii="Times New Roman" w:hAnsi="Times New Roman" w:cs="Times New Roman"/>
          <w:sz w:val="28"/>
          <w:szCs w:val="28"/>
        </w:rPr>
        <w:t>участие в рассмотрении конфликтных ситуаций между участниками образовательного процесса в случаях, когда это необходимо.</w:t>
      </w:r>
    </w:p>
    <w:p w:rsidR="000E5996" w:rsidRDefault="00AD3D01">
      <w:pPr>
        <w:pStyle w:val="a7"/>
        <w:widowControl w:val="0"/>
        <w:tabs>
          <w:tab w:val="left" w:pos="1431"/>
        </w:tabs>
        <w:spacing w:after="0" w:line="322" w:lineRule="exact"/>
        <w:ind w:right="57" w:firstLine="510"/>
        <w:jc w:val="both"/>
      </w:pPr>
      <w:r>
        <w:rPr>
          <w:rStyle w:val="a6"/>
          <w:rFonts w:ascii="Times New Roman" w:hAnsi="Times New Roman" w:cs="Times New Roman"/>
          <w:sz w:val="28"/>
          <w:szCs w:val="28"/>
        </w:rPr>
        <w:t xml:space="preserve">- подготовка совместно с директором Учреждения ежегодного отчета о результатах </w:t>
      </w:r>
      <w:proofErr w:type="spellStart"/>
      <w:r>
        <w:rPr>
          <w:rStyle w:val="a6"/>
          <w:rFonts w:ascii="Times New Roman" w:hAnsi="Times New Roman" w:cs="Times New Roman"/>
          <w:sz w:val="28"/>
          <w:szCs w:val="28"/>
        </w:rPr>
        <w:t>самообследования</w:t>
      </w:r>
      <w:proofErr w:type="spellEnd"/>
      <w:r>
        <w:rPr>
          <w:rStyle w:val="a6"/>
          <w:rFonts w:ascii="Times New Roman" w:hAnsi="Times New Roman" w:cs="Times New Roman"/>
          <w:sz w:val="28"/>
          <w:szCs w:val="28"/>
        </w:rPr>
        <w:t>, представляемого не позднее сроков установленных действующим законодательством Учредителю и общественности.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4.6. Педагогический совет является коллегиальным органом управления по реализации образовательного процесса в Учреждении и действует на постоянной основе.</w:t>
      </w:r>
    </w:p>
    <w:p w:rsidR="000E5996" w:rsidRDefault="00AD3D01">
      <w:pPr>
        <w:pStyle w:val="1"/>
        <w:ind w:firstLine="567"/>
        <w:jc w:val="both"/>
      </w:pPr>
      <w:r>
        <w:rPr>
          <w:rFonts w:ascii="Times New Roman" w:hAnsi="Times New Roman" w:cs="Times New Roman"/>
          <w:sz w:val="28"/>
          <w:szCs w:val="28"/>
        </w:rPr>
        <w:lastRenderedPageBreak/>
        <w:t xml:space="preserve">Педагогический совет состоит из педагогических работников Учреждения. Педагогический совет созывается по мере необходимости, но не реже </w:t>
      </w:r>
      <w:r>
        <w:rPr>
          <w:rFonts w:ascii="Times New Roman" w:hAnsi="Times New Roman" w:cs="Times New Roman"/>
          <w:color w:val="00000A"/>
          <w:sz w:val="28"/>
          <w:szCs w:val="28"/>
        </w:rPr>
        <w:t>четырех раз</w:t>
      </w:r>
      <w:r>
        <w:rPr>
          <w:rFonts w:ascii="Times New Roman" w:hAnsi="Times New Roman" w:cs="Times New Roman"/>
          <w:color w:val="FF0000"/>
          <w:sz w:val="28"/>
          <w:szCs w:val="28"/>
        </w:rPr>
        <w:t xml:space="preserve"> </w:t>
      </w:r>
      <w:r>
        <w:rPr>
          <w:rFonts w:ascii="Times New Roman" w:hAnsi="Times New Roman" w:cs="Times New Roman"/>
          <w:sz w:val="28"/>
          <w:szCs w:val="28"/>
        </w:rPr>
        <w:t>в год. В случае увольнения из Учреждения педагогический работник выбывает из состава педагогического совета.</w:t>
      </w:r>
    </w:p>
    <w:p w:rsidR="000E5996" w:rsidRDefault="00AD3D01">
      <w:pPr>
        <w:pStyle w:val="a7"/>
        <w:spacing w:after="0"/>
        <w:ind w:firstLine="567"/>
        <w:rPr>
          <w:rFonts w:ascii="Times New Roman" w:hAnsi="Times New Roman"/>
          <w:sz w:val="28"/>
          <w:szCs w:val="28"/>
        </w:rPr>
      </w:pPr>
      <w:r>
        <w:rPr>
          <w:rFonts w:ascii="Times New Roman" w:hAnsi="Times New Roman"/>
          <w:sz w:val="28"/>
          <w:szCs w:val="28"/>
        </w:rPr>
        <w:t>Решение педагогического совета во всем рассматриваемым вопросам принимается открытым голосованием простым большинством голосов. Решение считается правомочным, если в заседании  участвовало более  половины членов педагогического совета.</w:t>
      </w:r>
    </w:p>
    <w:p w:rsidR="000E5996" w:rsidRDefault="00AD3D01">
      <w:pPr>
        <w:pStyle w:val="1"/>
        <w:ind w:firstLine="567"/>
        <w:jc w:val="both"/>
      </w:pPr>
      <w:r>
        <w:rPr>
          <w:rFonts w:ascii="Times New Roman" w:hAnsi="Times New Roman" w:cs="Times New Roman"/>
          <w:sz w:val="28"/>
          <w:szCs w:val="28"/>
        </w:rPr>
        <w:t>К компетенции педагогического совета относится:</w:t>
      </w:r>
    </w:p>
    <w:p w:rsidR="000E5996" w:rsidRDefault="00AD3D01">
      <w:pPr>
        <w:pStyle w:val="1"/>
        <w:ind w:firstLine="567"/>
        <w:jc w:val="both"/>
      </w:pPr>
      <w:r>
        <w:rPr>
          <w:rStyle w:val="a6"/>
          <w:rFonts w:ascii="Times New Roman" w:hAnsi="Times New Roman" w:cs="Times New Roman"/>
          <w:color w:val="00000A"/>
          <w:sz w:val="28"/>
          <w:szCs w:val="28"/>
        </w:rPr>
        <w:t>- разработка и принятие программы развития Учреждения,</w:t>
      </w:r>
      <w:r>
        <w:rPr>
          <w:rStyle w:val="a6"/>
          <w:rFonts w:ascii="Times New Roman" w:hAnsi="Times New Roman" w:cs="Times New Roman"/>
          <w:color w:val="00000A"/>
          <w:sz w:val="28"/>
          <w:szCs w:val="28"/>
        </w:rPr>
        <w:br/>
        <w:t>образовательных программ;</w:t>
      </w:r>
    </w:p>
    <w:p w:rsidR="000E5996" w:rsidRDefault="00AD3D01">
      <w:pPr>
        <w:pStyle w:val="1"/>
        <w:ind w:firstLine="567"/>
        <w:jc w:val="both"/>
      </w:pPr>
      <w:r>
        <w:rPr>
          <w:rStyle w:val="a6"/>
          <w:rFonts w:ascii="Times New Roman" w:hAnsi="Times New Roman" w:cs="Times New Roman"/>
          <w:color w:val="00000A"/>
          <w:sz w:val="28"/>
          <w:szCs w:val="28"/>
        </w:rPr>
        <w:t>- рассмотрение и принятие локальных нормативных актов,</w:t>
      </w:r>
      <w:r>
        <w:rPr>
          <w:rStyle w:val="a6"/>
          <w:rFonts w:ascii="Times New Roman" w:hAnsi="Times New Roman" w:cs="Times New Roman"/>
          <w:color w:val="00000A"/>
          <w:sz w:val="28"/>
          <w:szCs w:val="28"/>
        </w:rPr>
        <w:br/>
        <w:t>регламентирующих организацию и осуществление образовательного процесса Учреждения;</w:t>
      </w:r>
    </w:p>
    <w:p w:rsidR="000E5996" w:rsidRDefault="00AD3D01">
      <w:pPr>
        <w:pStyle w:val="1"/>
        <w:ind w:firstLine="567"/>
        <w:jc w:val="both"/>
      </w:pPr>
      <w:r>
        <w:rPr>
          <w:rStyle w:val="a6"/>
          <w:rFonts w:ascii="Times New Roman" w:hAnsi="Times New Roman" w:cs="Times New Roman"/>
          <w:color w:val="00000A"/>
          <w:sz w:val="28"/>
          <w:szCs w:val="28"/>
        </w:rPr>
        <w:t>- анализ и оценка качества образовательного процесса, способов его</w:t>
      </w:r>
      <w:r>
        <w:rPr>
          <w:rStyle w:val="a6"/>
          <w:rFonts w:ascii="Times New Roman" w:hAnsi="Times New Roman" w:cs="Times New Roman"/>
          <w:color w:val="00000A"/>
          <w:sz w:val="28"/>
          <w:szCs w:val="28"/>
        </w:rPr>
        <w:br/>
        <w:t>совершенствования;</w:t>
      </w:r>
    </w:p>
    <w:p w:rsidR="000E5996" w:rsidRDefault="00AD3D01">
      <w:pPr>
        <w:pStyle w:val="a7"/>
        <w:widowControl w:val="0"/>
        <w:tabs>
          <w:tab w:val="left" w:pos="1410"/>
        </w:tabs>
        <w:spacing w:after="0" w:line="322" w:lineRule="exact"/>
        <w:ind w:firstLine="567"/>
        <w:jc w:val="both"/>
      </w:pPr>
      <w:r>
        <w:rPr>
          <w:rStyle w:val="a6"/>
          <w:rFonts w:ascii="Times New Roman" w:hAnsi="Times New Roman" w:cs="Times New Roman"/>
          <w:sz w:val="28"/>
          <w:szCs w:val="28"/>
        </w:rPr>
        <w:t xml:space="preserve">- </w:t>
      </w:r>
      <w:r w:rsidR="00D7399F">
        <w:rPr>
          <w:rStyle w:val="a6"/>
          <w:rFonts w:ascii="Times New Roman" w:hAnsi="Times New Roman" w:cs="Times New Roman"/>
          <w:sz w:val="28"/>
          <w:szCs w:val="28"/>
        </w:rPr>
        <w:t xml:space="preserve">  </w:t>
      </w:r>
      <w:r>
        <w:rPr>
          <w:rStyle w:val="a6"/>
          <w:rFonts w:ascii="Times New Roman" w:hAnsi="Times New Roman" w:cs="Times New Roman"/>
          <w:sz w:val="28"/>
          <w:szCs w:val="28"/>
        </w:rPr>
        <w:t>выбор форм и методов обучения;</w:t>
      </w:r>
    </w:p>
    <w:p w:rsidR="000E5996" w:rsidRDefault="00AD3D01" w:rsidP="00D7399F">
      <w:pPr>
        <w:pStyle w:val="a7"/>
        <w:widowControl w:val="0"/>
        <w:tabs>
          <w:tab w:val="left" w:pos="1681"/>
        </w:tabs>
        <w:spacing w:after="0" w:line="322" w:lineRule="exact"/>
        <w:ind w:firstLine="567"/>
      </w:pPr>
      <w:r>
        <w:rPr>
          <w:rStyle w:val="a6"/>
          <w:rFonts w:ascii="Times New Roman" w:hAnsi="Times New Roman" w:cs="Times New Roman"/>
          <w:sz w:val="28"/>
          <w:szCs w:val="28"/>
        </w:rPr>
        <w:t>-</w:t>
      </w:r>
      <w:r w:rsidR="00D7399F">
        <w:rPr>
          <w:rStyle w:val="a6"/>
          <w:rFonts w:ascii="Times New Roman" w:hAnsi="Times New Roman" w:cs="Times New Roman"/>
          <w:sz w:val="28"/>
          <w:szCs w:val="28"/>
        </w:rPr>
        <w:t xml:space="preserve">   </w:t>
      </w:r>
      <w:r>
        <w:rPr>
          <w:rStyle w:val="a6"/>
          <w:rFonts w:ascii="Times New Roman" w:hAnsi="Times New Roman" w:cs="Times New Roman"/>
          <w:sz w:val="28"/>
          <w:szCs w:val="28"/>
        </w:rPr>
        <w:t>выбор учебников и учебно-методических пособий при</w:t>
      </w:r>
      <w:r w:rsidR="00D7399F">
        <w:rPr>
          <w:rStyle w:val="a6"/>
          <w:rFonts w:ascii="Times New Roman" w:hAnsi="Times New Roman" w:cs="Times New Roman"/>
          <w:sz w:val="28"/>
          <w:szCs w:val="28"/>
        </w:rPr>
        <w:t xml:space="preserve"> </w:t>
      </w:r>
      <w:r>
        <w:rPr>
          <w:rStyle w:val="a6"/>
          <w:rFonts w:ascii="Times New Roman" w:hAnsi="Times New Roman" w:cs="Times New Roman"/>
          <w:sz w:val="28"/>
          <w:szCs w:val="28"/>
        </w:rPr>
        <w:t>осуществлении образовательного процесса;</w:t>
      </w:r>
    </w:p>
    <w:p w:rsidR="000E5996" w:rsidRDefault="00AD3D01">
      <w:pPr>
        <w:pStyle w:val="a7"/>
        <w:widowControl w:val="0"/>
        <w:tabs>
          <w:tab w:val="left" w:pos="1402"/>
        </w:tabs>
        <w:spacing w:after="0" w:line="322" w:lineRule="exact"/>
        <w:ind w:right="57" w:firstLine="567"/>
        <w:jc w:val="both"/>
      </w:pPr>
      <w:r>
        <w:rPr>
          <w:rStyle w:val="a6"/>
          <w:rFonts w:ascii="Times New Roman" w:hAnsi="Times New Roman" w:cs="Times New Roman"/>
          <w:sz w:val="28"/>
          <w:szCs w:val="28"/>
        </w:rPr>
        <w:t>- принятие решения о формах и порядке проведения промежуточной</w:t>
      </w:r>
      <w:r>
        <w:rPr>
          <w:rStyle w:val="a6"/>
          <w:rFonts w:ascii="Times New Roman" w:hAnsi="Times New Roman" w:cs="Times New Roman"/>
          <w:sz w:val="28"/>
          <w:szCs w:val="28"/>
        </w:rPr>
        <w:br/>
        <w:t>аттестации обучающихся;</w:t>
      </w:r>
    </w:p>
    <w:p w:rsidR="000E5996" w:rsidRDefault="00AD3D01">
      <w:pPr>
        <w:pStyle w:val="a7"/>
        <w:widowControl w:val="0"/>
        <w:tabs>
          <w:tab w:val="left" w:pos="1522"/>
        </w:tabs>
        <w:spacing w:after="0" w:line="322" w:lineRule="exact"/>
        <w:ind w:right="57" w:firstLine="567"/>
        <w:jc w:val="both"/>
        <w:rPr>
          <w:rStyle w:val="a6"/>
          <w:rFonts w:ascii="Times New Roman" w:hAnsi="Times New Roman" w:cs="Times New Roman"/>
          <w:sz w:val="28"/>
          <w:szCs w:val="28"/>
        </w:rPr>
      </w:pPr>
      <w:r>
        <w:rPr>
          <w:rStyle w:val="a6"/>
          <w:rFonts w:ascii="Times New Roman" w:hAnsi="Times New Roman" w:cs="Times New Roman"/>
          <w:sz w:val="28"/>
          <w:szCs w:val="28"/>
        </w:rPr>
        <w:t>- выявление передового педагогического опыта и его внедрение в</w:t>
      </w:r>
      <w:r>
        <w:rPr>
          <w:rStyle w:val="a6"/>
          <w:rFonts w:ascii="Times New Roman" w:hAnsi="Times New Roman" w:cs="Times New Roman"/>
          <w:sz w:val="28"/>
          <w:szCs w:val="28"/>
        </w:rPr>
        <w:br/>
        <w:t>образовательный процесс;</w:t>
      </w:r>
    </w:p>
    <w:p w:rsidR="0008072D" w:rsidRPr="00A108C9" w:rsidRDefault="006A22E7" w:rsidP="00AC142E">
      <w:pPr>
        <w:pStyle w:val="a7"/>
        <w:widowControl w:val="0"/>
        <w:tabs>
          <w:tab w:val="left" w:pos="1650"/>
        </w:tabs>
        <w:spacing w:after="0" w:line="322" w:lineRule="exact"/>
        <w:ind w:right="80"/>
        <w:jc w:val="both"/>
        <w:rPr>
          <w:color w:val="auto"/>
          <w:sz w:val="28"/>
          <w:szCs w:val="28"/>
        </w:rPr>
      </w:pPr>
      <w:r w:rsidRPr="00A108C9">
        <w:rPr>
          <w:rStyle w:val="10"/>
          <w:color w:val="auto"/>
          <w:sz w:val="28"/>
          <w:szCs w:val="28"/>
        </w:rPr>
        <w:t xml:space="preserve">        </w:t>
      </w:r>
      <w:r w:rsidR="0008072D" w:rsidRPr="00A108C9">
        <w:rPr>
          <w:rStyle w:val="10"/>
          <w:color w:val="auto"/>
          <w:sz w:val="28"/>
          <w:szCs w:val="28"/>
        </w:rPr>
        <w:t>- заслушивание информации и отчетов директора, педагогических</w:t>
      </w:r>
      <w:r w:rsidR="0008072D" w:rsidRPr="00A108C9">
        <w:rPr>
          <w:rStyle w:val="10"/>
          <w:color w:val="auto"/>
          <w:sz w:val="28"/>
          <w:szCs w:val="28"/>
        </w:rPr>
        <w:br/>
        <w:t>работников о создании условий для реализации дополнительных</w:t>
      </w:r>
      <w:r w:rsidR="0008072D" w:rsidRPr="00A108C9">
        <w:rPr>
          <w:rStyle w:val="10"/>
          <w:color w:val="auto"/>
          <w:sz w:val="28"/>
          <w:szCs w:val="28"/>
        </w:rPr>
        <w:br/>
        <w:t>профессиональных программ;</w:t>
      </w:r>
    </w:p>
    <w:p w:rsidR="0008072D" w:rsidRPr="00A108C9" w:rsidRDefault="006A22E7" w:rsidP="006A22E7">
      <w:pPr>
        <w:pStyle w:val="a7"/>
        <w:widowControl w:val="0"/>
        <w:tabs>
          <w:tab w:val="left" w:pos="1765"/>
        </w:tabs>
        <w:spacing w:after="0" w:line="322" w:lineRule="exact"/>
        <w:ind w:right="80"/>
        <w:jc w:val="both"/>
        <w:rPr>
          <w:color w:val="auto"/>
          <w:sz w:val="28"/>
          <w:szCs w:val="28"/>
        </w:rPr>
      </w:pPr>
      <w:r w:rsidRPr="00A108C9">
        <w:rPr>
          <w:rStyle w:val="10"/>
          <w:color w:val="auto"/>
          <w:sz w:val="28"/>
          <w:szCs w:val="28"/>
        </w:rPr>
        <w:t xml:space="preserve">        </w:t>
      </w:r>
      <w:r w:rsidR="0008072D" w:rsidRPr="00A108C9">
        <w:rPr>
          <w:rStyle w:val="10"/>
          <w:color w:val="auto"/>
          <w:sz w:val="28"/>
          <w:szCs w:val="28"/>
        </w:rPr>
        <w:t xml:space="preserve">- принятие решения об исключении </w:t>
      </w:r>
      <w:proofErr w:type="gramStart"/>
      <w:r w:rsidR="0008072D" w:rsidRPr="00A108C9">
        <w:rPr>
          <w:rStyle w:val="10"/>
          <w:color w:val="auto"/>
          <w:sz w:val="28"/>
          <w:szCs w:val="28"/>
        </w:rPr>
        <w:t>обучающихся</w:t>
      </w:r>
      <w:proofErr w:type="gramEnd"/>
      <w:r w:rsidR="0008072D" w:rsidRPr="00A108C9">
        <w:rPr>
          <w:rStyle w:val="10"/>
          <w:color w:val="auto"/>
          <w:sz w:val="28"/>
          <w:szCs w:val="28"/>
        </w:rPr>
        <w:t xml:space="preserve"> из числа</w:t>
      </w:r>
      <w:r w:rsidR="0008072D" w:rsidRPr="00A108C9">
        <w:rPr>
          <w:rStyle w:val="10"/>
          <w:color w:val="auto"/>
          <w:sz w:val="28"/>
          <w:szCs w:val="28"/>
        </w:rPr>
        <w:br/>
        <w:t>обучающихся в порядке, определенном Федеральным законом «Об</w:t>
      </w:r>
      <w:r w:rsidR="0008072D" w:rsidRPr="00A108C9">
        <w:rPr>
          <w:rStyle w:val="10"/>
          <w:color w:val="auto"/>
          <w:sz w:val="28"/>
          <w:szCs w:val="28"/>
        </w:rPr>
        <w:br/>
        <w:t>образовании в Российской Федерации» и локальными нормативными актами;</w:t>
      </w:r>
    </w:p>
    <w:p w:rsidR="0008072D" w:rsidRPr="00A108C9" w:rsidRDefault="006A22E7" w:rsidP="006A22E7">
      <w:pPr>
        <w:pStyle w:val="a7"/>
        <w:widowControl w:val="0"/>
        <w:tabs>
          <w:tab w:val="left" w:pos="1870"/>
        </w:tabs>
        <w:spacing w:after="0" w:line="322" w:lineRule="exact"/>
        <w:ind w:right="80"/>
        <w:jc w:val="both"/>
        <w:rPr>
          <w:rStyle w:val="10"/>
          <w:color w:val="auto"/>
          <w:sz w:val="28"/>
          <w:szCs w:val="28"/>
        </w:rPr>
      </w:pPr>
      <w:r w:rsidRPr="00A108C9">
        <w:rPr>
          <w:rStyle w:val="10"/>
          <w:color w:val="auto"/>
          <w:sz w:val="28"/>
          <w:szCs w:val="28"/>
        </w:rPr>
        <w:t xml:space="preserve">       </w:t>
      </w:r>
      <w:r w:rsidR="001C6F63" w:rsidRPr="00A108C9">
        <w:rPr>
          <w:rStyle w:val="10"/>
          <w:color w:val="auto"/>
          <w:sz w:val="28"/>
          <w:szCs w:val="28"/>
        </w:rPr>
        <w:t>-</w:t>
      </w:r>
      <w:r w:rsidRPr="00A108C9">
        <w:rPr>
          <w:rStyle w:val="10"/>
          <w:color w:val="auto"/>
          <w:sz w:val="28"/>
          <w:szCs w:val="28"/>
        </w:rPr>
        <w:t xml:space="preserve"> </w:t>
      </w:r>
      <w:r w:rsidR="0008072D" w:rsidRPr="00A108C9">
        <w:rPr>
          <w:rStyle w:val="10"/>
          <w:color w:val="auto"/>
          <w:sz w:val="28"/>
          <w:szCs w:val="28"/>
        </w:rPr>
        <w:t>другие вопросы, установленные локальными нормативными</w:t>
      </w:r>
      <w:r w:rsidR="0008072D" w:rsidRPr="00A108C9">
        <w:rPr>
          <w:rStyle w:val="10"/>
          <w:color w:val="auto"/>
          <w:sz w:val="28"/>
          <w:szCs w:val="28"/>
        </w:rPr>
        <w:br/>
        <w:t>актами Учреждения.</w:t>
      </w:r>
    </w:p>
    <w:p w:rsidR="00E462B1" w:rsidRPr="00A108C9" w:rsidRDefault="00FC6C2A" w:rsidP="00E817FF">
      <w:pPr>
        <w:pStyle w:val="a7"/>
        <w:widowControl w:val="0"/>
        <w:tabs>
          <w:tab w:val="left" w:pos="1410"/>
        </w:tabs>
        <w:spacing w:after="357" w:line="322" w:lineRule="exact"/>
        <w:ind w:right="80"/>
        <w:jc w:val="both"/>
        <w:rPr>
          <w:color w:val="auto"/>
          <w:sz w:val="28"/>
          <w:szCs w:val="28"/>
        </w:rPr>
      </w:pPr>
      <w:r>
        <w:rPr>
          <w:rStyle w:val="10"/>
          <w:color w:val="auto"/>
          <w:sz w:val="28"/>
          <w:szCs w:val="28"/>
        </w:rPr>
        <w:t xml:space="preserve">        </w:t>
      </w:r>
      <w:r w:rsidR="001C6F63" w:rsidRPr="00A108C9">
        <w:rPr>
          <w:rStyle w:val="10"/>
          <w:color w:val="auto"/>
          <w:sz w:val="28"/>
          <w:szCs w:val="28"/>
        </w:rPr>
        <w:t>4.7. Коллегиальные органы управления Учреждением вправе выступать от имени Учреждения на основании доверенности, выданной председателю или иному представителю указанных органов директором Учреждения в объеме прав, предусмотренных доверенностью.</w:t>
      </w:r>
    </w:p>
    <w:p w:rsidR="000E5996" w:rsidRDefault="00AC142E">
      <w:pPr>
        <w:pStyle w:val="Default"/>
        <w:ind w:firstLine="567"/>
        <w:jc w:val="both"/>
      </w:pPr>
      <w:r>
        <w:rPr>
          <w:sz w:val="28"/>
          <w:szCs w:val="28"/>
        </w:rPr>
        <w:t>4.8</w:t>
      </w:r>
      <w:r w:rsidR="00AD3D01">
        <w:rPr>
          <w:sz w:val="28"/>
          <w:szCs w:val="28"/>
        </w:rPr>
        <w:t xml:space="preserve">. Отношения между Учредителем и Учреждением определяются законодательством и настоящим уставом. </w:t>
      </w:r>
    </w:p>
    <w:p w:rsidR="000E5996" w:rsidRDefault="00AC142E">
      <w:pPr>
        <w:pStyle w:val="Default"/>
        <w:ind w:firstLine="567"/>
        <w:jc w:val="both"/>
        <w:rPr>
          <w:sz w:val="28"/>
          <w:szCs w:val="28"/>
        </w:rPr>
      </w:pPr>
      <w:r>
        <w:rPr>
          <w:sz w:val="28"/>
          <w:szCs w:val="28"/>
        </w:rPr>
        <w:t>4.9</w:t>
      </w:r>
      <w:r w:rsidR="00AD3D01">
        <w:rPr>
          <w:sz w:val="28"/>
          <w:szCs w:val="28"/>
        </w:rPr>
        <w:t xml:space="preserve">. В Учреждении не допускается создание и деятельность организационных структур политических партий, общественно-политических движений, религиозных объединений. </w:t>
      </w:r>
    </w:p>
    <w:p w:rsidR="000E5996" w:rsidRDefault="00AC142E">
      <w:pPr>
        <w:pStyle w:val="Default"/>
        <w:ind w:firstLine="567"/>
        <w:jc w:val="both"/>
        <w:rPr>
          <w:sz w:val="28"/>
          <w:szCs w:val="28"/>
        </w:rPr>
      </w:pPr>
      <w:r>
        <w:rPr>
          <w:sz w:val="28"/>
          <w:szCs w:val="28"/>
        </w:rPr>
        <w:t>4.10</w:t>
      </w:r>
      <w:r w:rsidR="00AD3D01">
        <w:rPr>
          <w:sz w:val="28"/>
          <w:szCs w:val="28"/>
        </w:rPr>
        <w:t xml:space="preserve">. </w:t>
      </w:r>
      <w:r w:rsidR="00D7399F">
        <w:rPr>
          <w:sz w:val="28"/>
          <w:szCs w:val="28"/>
        </w:rPr>
        <w:t xml:space="preserve"> </w:t>
      </w:r>
      <w:r w:rsidR="00AD3D01">
        <w:rPr>
          <w:sz w:val="28"/>
          <w:szCs w:val="28"/>
        </w:rPr>
        <w:t xml:space="preserve">Для достижения целей своей деятельности Учреждение осуществляет: </w:t>
      </w:r>
    </w:p>
    <w:p w:rsidR="000E5996" w:rsidRDefault="00AD3D01">
      <w:pPr>
        <w:pStyle w:val="Default"/>
        <w:ind w:firstLine="567"/>
        <w:jc w:val="both"/>
        <w:rPr>
          <w:sz w:val="28"/>
          <w:szCs w:val="28"/>
        </w:rPr>
      </w:pPr>
      <w:r>
        <w:rPr>
          <w:sz w:val="28"/>
          <w:szCs w:val="28"/>
        </w:rPr>
        <w:t xml:space="preserve">- разработку и принятие правил внутреннего распорядка обучающихся, правил внутреннего трудового распорядка, иных локальных нормативных актов; </w:t>
      </w:r>
    </w:p>
    <w:p w:rsidR="000E5996" w:rsidRDefault="00AD3D01">
      <w:pPr>
        <w:pStyle w:val="Default"/>
        <w:ind w:firstLine="567"/>
        <w:jc w:val="both"/>
        <w:rPr>
          <w:sz w:val="28"/>
          <w:szCs w:val="28"/>
        </w:rPr>
      </w:pPr>
      <w:r>
        <w:rPr>
          <w:sz w:val="28"/>
          <w:szCs w:val="28"/>
        </w:rPr>
        <w:lastRenderedPageBreak/>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федеральными государственными требованиями, образовательными стандартами; </w:t>
      </w:r>
    </w:p>
    <w:p w:rsidR="000E5996" w:rsidRDefault="00AD3D01">
      <w:pPr>
        <w:pStyle w:val="Default"/>
        <w:ind w:firstLine="567"/>
        <w:jc w:val="both"/>
        <w:rPr>
          <w:sz w:val="28"/>
          <w:szCs w:val="28"/>
        </w:rPr>
      </w:pPr>
      <w:r>
        <w:rPr>
          <w:sz w:val="28"/>
          <w:szCs w:val="28"/>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 xml:space="preserve">; </w:t>
      </w:r>
    </w:p>
    <w:p w:rsidR="000E5996" w:rsidRDefault="00AD3D01">
      <w:pPr>
        <w:pStyle w:val="Default"/>
        <w:ind w:firstLine="567"/>
        <w:jc w:val="both"/>
        <w:rPr>
          <w:sz w:val="28"/>
          <w:szCs w:val="28"/>
        </w:rPr>
      </w:pPr>
      <w:r>
        <w:rPr>
          <w:sz w:val="28"/>
          <w:szCs w:val="28"/>
        </w:rPr>
        <w:t xml:space="preserve">- утверждение штатного расписания; </w:t>
      </w:r>
    </w:p>
    <w:p w:rsidR="000E5996" w:rsidRDefault="00AD3D01">
      <w:pPr>
        <w:pStyle w:val="Default"/>
        <w:ind w:firstLine="567"/>
        <w:jc w:val="both"/>
        <w:rPr>
          <w:sz w:val="28"/>
          <w:szCs w:val="28"/>
        </w:rPr>
      </w:pPr>
      <w:r>
        <w:rPr>
          <w:sz w:val="28"/>
          <w:szCs w:val="28"/>
        </w:rPr>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0E5996" w:rsidRDefault="00AD3D01">
      <w:pPr>
        <w:pStyle w:val="Default"/>
        <w:ind w:firstLine="567"/>
        <w:jc w:val="both"/>
        <w:rPr>
          <w:sz w:val="28"/>
          <w:szCs w:val="28"/>
        </w:rPr>
      </w:pPr>
      <w:r>
        <w:rPr>
          <w:sz w:val="28"/>
          <w:szCs w:val="28"/>
        </w:rPr>
        <w:t xml:space="preserve">- разработку и утверждение образовательных программ Учреждения; </w:t>
      </w:r>
    </w:p>
    <w:p w:rsidR="000E5996" w:rsidRDefault="00AD3D01">
      <w:pPr>
        <w:pStyle w:val="Default"/>
        <w:ind w:firstLine="567"/>
        <w:jc w:val="both"/>
        <w:rPr>
          <w:sz w:val="28"/>
          <w:szCs w:val="28"/>
        </w:rPr>
      </w:pPr>
      <w:r>
        <w:rPr>
          <w:sz w:val="28"/>
          <w:szCs w:val="28"/>
        </w:rPr>
        <w:t xml:space="preserve">- разработку и утверждение по согласованию с учредителем программы развития Учреждения; </w:t>
      </w:r>
    </w:p>
    <w:p w:rsidR="000E5996" w:rsidRDefault="00AD3D01">
      <w:pPr>
        <w:pStyle w:val="Default"/>
        <w:ind w:firstLine="567"/>
        <w:jc w:val="both"/>
        <w:rPr>
          <w:sz w:val="28"/>
          <w:szCs w:val="28"/>
        </w:rPr>
      </w:pPr>
      <w:r>
        <w:rPr>
          <w:sz w:val="28"/>
          <w:szCs w:val="28"/>
        </w:rPr>
        <w:t xml:space="preserve">- </w:t>
      </w:r>
      <w:r w:rsidR="00FC6C2A">
        <w:rPr>
          <w:sz w:val="28"/>
          <w:szCs w:val="28"/>
        </w:rPr>
        <w:t xml:space="preserve">   </w:t>
      </w:r>
      <w:r>
        <w:rPr>
          <w:sz w:val="28"/>
          <w:szCs w:val="28"/>
        </w:rPr>
        <w:t xml:space="preserve">прием </w:t>
      </w:r>
      <w:proofErr w:type="gramStart"/>
      <w:r>
        <w:rPr>
          <w:sz w:val="28"/>
          <w:szCs w:val="28"/>
        </w:rPr>
        <w:t>обучающихся</w:t>
      </w:r>
      <w:proofErr w:type="gramEnd"/>
      <w:r>
        <w:rPr>
          <w:sz w:val="28"/>
          <w:szCs w:val="28"/>
        </w:rPr>
        <w:t xml:space="preserve"> в Учреждение; </w:t>
      </w:r>
    </w:p>
    <w:p w:rsidR="000E5996" w:rsidRDefault="00AD3D01">
      <w:pPr>
        <w:pStyle w:val="Default"/>
        <w:ind w:firstLine="567"/>
        <w:jc w:val="both"/>
        <w:rPr>
          <w:sz w:val="28"/>
          <w:szCs w:val="28"/>
        </w:rPr>
      </w:pPr>
      <w:r>
        <w:rPr>
          <w:sz w:val="28"/>
          <w:szCs w:val="28"/>
        </w:rPr>
        <w:t>-</w:t>
      </w:r>
      <w:r w:rsidR="00FC6C2A">
        <w:rPr>
          <w:sz w:val="28"/>
          <w:szCs w:val="28"/>
        </w:rPr>
        <w:t xml:space="preserve">  </w:t>
      </w:r>
      <w:r>
        <w:rPr>
          <w:sz w:val="28"/>
          <w:szCs w:val="28"/>
        </w:rPr>
        <w:t xml:space="preserve"> </w:t>
      </w:r>
      <w:r w:rsidR="00FC6C2A">
        <w:rPr>
          <w:sz w:val="28"/>
          <w:szCs w:val="28"/>
        </w:rPr>
        <w:t xml:space="preserve"> </w:t>
      </w:r>
      <w:r>
        <w:rPr>
          <w:sz w:val="28"/>
          <w:szCs w:val="28"/>
        </w:rPr>
        <w:t xml:space="preserve">определение списка учебной литературы и учебных пособий; </w:t>
      </w:r>
    </w:p>
    <w:p w:rsidR="000E5996" w:rsidRDefault="00FC6C2A">
      <w:pPr>
        <w:pStyle w:val="Default"/>
        <w:ind w:firstLine="567"/>
        <w:jc w:val="both"/>
        <w:rPr>
          <w:sz w:val="28"/>
          <w:szCs w:val="28"/>
        </w:rPr>
      </w:pPr>
      <w:r>
        <w:rPr>
          <w:sz w:val="28"/>
          <w:szCs w:val="28"/>
        </w:rPr>
        <w:t xml:space="preserve">- </w:t>
      </w:r>
      <w:r w:rsidR="00AD3D01">
        <w:rPr>
          <w:sz w:val="28"/>
          <w:szCs w:val="28"/>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w:t>
      </w:r>
    </w:p>
    <w:p w:rsidR="000E5996" w:rsidRDefault="00AD3D01">
      <w:pPr>
        <w:pStyle w:val="Default"/>
        <w:ind w:firstLine="567"/>
        <w:jc w:val="both"/>
        <w:rPr>
          <w:sz w:val="28"/>
          <w:szCs w:val="28"/>
        </w:rPr>
      </w:pPr>
      <w:r>
        <w:rPr>
          <w:sz w:val="28"/>
          <w:szCs w:val="28"/>
        </w:rPr>
        <w:t xml:space="preserve">- использование и совершенствование методов обучения и воспитания, образовательных технологий, электронного обучения; </w:t>
      </w:r>
    </w:p>
    <w:p w:rsidR="000E5996" w:rsidRDefault="00AD3D01">
      <w:pPr>
        <w:pStyle w:val="Default"/>
        <w:ind w:firstLine="567"/>
        <w:jc w:val="both"/>
        <w:rPr>
          <w:sz w:val="28"/>
          <w:szCs w:val="28"/>
        </w:rPr>
      </w:pPr>
      <w:r>
        <w:rPr>
          <w:sz w:val="28"/>
          <w:szCs w:val="28"/>
        </w:rPr>
        <w:t xml:space="preserve">- проведение </w:t>
      </w:r>
      <w:proofErr w:type="spellStart"/>
      <w:r>
        <w:rPr>
          <w:sz w:val="28"/>
          <w:szCs w:val="28"/>
        </w:rPr>
        <w:t>самообследования</w:t>
      </w:r>
      <w:proofErr w:type="spellEnd"/>
      <w:r>
        <w:rPr>
          <w:sz w:val="28"/>
          <w:szCs w:val="28"/>
        </w:rPr>
        <w:t xml:space="preserve">, обеспечение </w:t>
      </w:r>
      <w:proofErr w:type="gramStart"/>
      <w:r>
        <w:rPr>
          <w:sz w:val="28"/>
          <w:szCs w:val="28"/>
        </w:rPr>
        <w:t>функционирования внутренней системы оценки качества образования</w:t>
      </w:r>
      <w:proofErr w:type="gramEnd"/>
      <w:r>
        <w:rPr>
          <w:sz w:val="28"/>
          <w:szCs w:val="28"/>
        </w:rPr>
        <w:t xml:space="preserve">; </w:t>
      </w:r>
    </w:p>
    <w:p w:rsidR="000E5996" w:rsidRDefault="00AD3D01">
      <w:pPr>
        <w:pStyle w:val="Default"/>
        <w:ind w:firstLine="567"/>
        <w:jc w:val="both"/>
        <w:rPr>
          <w:sz w:val="28"/>
          <w:szCs w:val="28"/>
        </w:rPr>
      </w:pPr>
      <w:r>
        <w:rPr>
          <w:sz w:val="28"/>
          <w:szCs w:val="28"/>
        </w:rPr>
        <w:t xml:space="preserve">- создание необходимых условий для охраны и укрепления здоровья обучающихся и работников Учреждения; </w:t>
      </w:r>
    </w:p>
    <w:p w:rsidR="000E5996" w:rsidRDefault="00AD3D01">
      <w:pPr>
        <w:pStyle w:val="Default"/>
        <w:ind w:firstLine="567"/>
        <w:jc w:val="both"/>
        <w:rPr>
          <w:sz w:val="28"/>
          <w:szCs w:val="28"/>
        </w:rPr>
      </w:pPr>
      <w:r>
        <w:rPr>
          <w:sz w:val="28"/>
          <w:szCs w:val="28"/>
        </w:rPr>
        <w:t xml:space="preserve">- приобретение или изготовление бланков документов о квалификации, об обучении; </w:t>
      </w:r>
    </w:p>
    <w:p w:rsidR="000E5996" w:rsidRDefault="00AD3D01">
      <w:pPr>
        <w:pStyle w:val="Default"/>
        <w:ind w:firstLine="567"/>
        <w:jc w:val="both"/>
        <w:rPr>
          <w:sz w:val="28"/>
          <w:szCs w:val="28"/>
        </w:rPr>
      </w:pPr>
      <w:r>
        <w:rPr>
          <w:sz w:val="28"/>
          <w:szCs w:val="28"/>
        </w:rPr>
        <w:t xml:space="preserve">- организация научно-методической работы, в том числе организация и проведение научных и методических конференций, семинаров; </w:t>
      </w:r>
    </w:p>
    <w:p w:rsidR="000E5996" w:rsidRDefault="00AD3D01">
      <w:pPr>
        <w:pStyle w:val="Default"/>
        <w:ind w:firstLine="567"/>
        <w:jc w:val="both"/>
        <w:rPr>
          <w:sz w:val="28"/>
          <w:szCs w:val="28"/>
        </w:rPr>
      </w:pPr>
      <w:r>
        <w:rPr>
          <w:sz w:val="28"/>
          <w:szCs w:val="28"/>
        </w:rPr>
        <w:t xml:space="preserve">- обеспечение создания и ведения официального сайта Учреждения в сети «Интернет»; </w:t>
      </w:r>
    </w:p>
    <w:p w:rsidR="000E5996" w:rsidRDefault="00AD3D01">
      <w:pPr>
        <w:pStyle w:val="Default"/>
        <w:ind w:firstLine="567"/>
        <w:jc w:val="both"/>
        <w:rPr>
          <w:sz w:val="28"/>
          <w:szCs w:val="28"/>
        </w:rPr>
      </w:pPr>
      <w:r>
        <w:rPr>
          <w:sz w:val="28"/>
          <w:szCs w:val="28"/>
        </w:rPr>
        <w:t>- иные вопросы в соответствии с законодательством Российской Федерации.</w:t>
      </w:r>
    </w:p>
    <w:p w:rsidR="000E5996" w:rsidRDefault="00AC142E">
      <w:pPr>
        <w:pStyle w:val="Default"/>
        <w:ind w:firstLine="567"/>
        <w:jc w:val="both"/>
        <w:rPr>
          <w:color w:val="00000A"/>
          <w:sz w:val="28"/>
          <w:szCs w:val="28"/>
        </w:rPr>
      </w:pPr>
      <w:r>
        <w:rPr>
          <w:sz w:val="28"/>
          <w:szCs w:val="28"/>
        </w:rPr>
        <w:t>4.11</w:t>
      </w:r>
      <w:r w:rsidR="00AD3D01">
        <w:rPr>
          <w:sz w:val="28"/>
          <w:szCs w:val="28"/>
        </w:rPr>
        <w:t xml:space="preserve">. </w:t>
      </w:r>
      <w:r w:rsidR="00AD3D01">
        <w:rPr>
          <w:color w:val="00000A"/>
          <w:sz w:val="28"/>
          <w:szCs w:val="28"/>
        </w:rPr>
        <w:t xml:space="preserve">Учреждение несет ответственность в установленном законодательством Российской Федерации порядке </w:t>
      </w:r>
      <w:proofErr w:type="gramStart"/>
      <w:r w:rsidR="00AD3D01">
        <w:rPr>
          <w:color w:val="00000A"/>
          <w:sz w:val="28"/>
          <w:szCs w:val="28"/>
        </w:rPr>
        <w:t>за</w:t>
      </w:r>
      <w:proofErr w:type="gramEnd"/>
      <w:r w:rsidR="00AD3D01">
        <w:rPr>
          <w:color w:val="00000A"/>
          <w:sz w:val="28"/>
          <w:szCs w:val="28"/>
        </w:rPr>
        <w:t xml:space="preserve">: </w:t>
      </w:r>
    </w:p>
    <w:p w:rsidR="000E5996" w:rsidRDefault="00AD3D01">
      <w:pPr>
        <w:pStyle w:val="Default"/>
        <w:ind w:firstLine="567"/>
        <w:jc w:val="both"/>
        <w:rPr>
          <w:color w:val="00000A"/>
          <w:sz w:val="28"/>
          <w:szCs w:val="28"/>
        </w:rPr>
      </w:pPr>
      <w:r>
        <w:rPr>
          <w:color w:val="00000A"/>
          <w:sz w:val="28"/>
          <w:szCs w:val="28"/>
        </w:rPr>
        <w:t xml:space="preserve">- невыполнение или ненадлежащее выполнение функций, отнесенных к его компетенции; </w:t>
      </w:r>
    </w:p>
    <w:p w:rsidR="000E5996" w:rsidRDefault="00AD3D01">
      <w:pPr>
        <w:pStyle w:val="Default"/>
        <w:ind w:firstLine="567"/>
        <w:jc w:val="both"/>
        <w:rPr>
          <w:color w:val="00000A"/>
          <w:sz w:val="28"/>
          <w:szCs w:val="28"/>
        </w:rPr>
      </w:pPr>
      <w:r>
        <w:rPr>
          <w:color w:val="00000A"/>
          <w:sz w:val="28"/>
          <w:szCs w:val="28"/>
        </w:rPr>
        <w:t xml:space="preserve">- реализацию не в полном объеме образовательных программ в соответствии с учебным планом; </w:t>
      </w:r>
    </w:p>
    <w:p w:rsidR="000E5996" w:rsidRDefault="00AD3D01">
      <w:pPr>
        <w:pStyle w:val="Default"/>
        <w:ind w:firstLine="567"/>
        <w:jc w:val="both"/>
        <w:rPr>
          <w:color w:val="00000A"/>
          <w:sz w:val="28"/>
          <w:szCs w:val="28"/>
        </w:rPr>
      </w:pPr>
      <w:r>
        <w:rPr>
          <w:color w:val="00000A"/>
          <w:sz w:val="28"/>
          <w:szCs w:val="28"/>
        </w:rPr>
        <w:t xml:space="preserve">- </w:t>
      </w:r>
      <w:r w:rsidR="00D7399F">
        <w:rPr>
          <w:color w:val="00000A"/>
          <w:sz w:val="28"/>
          <w:szCs w:val="28"/>
        </w:rPr>
        <w:t xml:space="preserve"> </w:t>
      </w:r>
      <w:r>
        <w:rPr>
          <w:color w:val="00000A"/>
          <w:sz w:val="28"/>
          <w:szCs w:val="28"/>
        </w:rPr>
        <w:t xml:space="preserve">качество образования </w:t>
      </w:r>
      <w:proofErr w:type="gramStart"/>
      <w:r>
        <w:rPr>
          <w:color w:val="00000A"/>
          <w:sz w:val="28"/>
          <w:szCs w:val="28"/>
        </w:rPr>
        <w:t>своих</w:t>
      </w:r>
      <w:proofErr w:type="gramEnd"/>
      <w:r>
        <w:rPr>
          <w:color w:val="00000A"/>
          <w:sz w:val="28"/>
          <w:szCs w:val="28"/>
        </w:rPr>
        <w:t xml:space="preserve"> обучающихся; </w:t>
      </w:r>
    </w:p>
    <w:p w:rsidR="000E5996" w:rsidRDefault="00AD3D01">
      <w:pPr>
        <w:pStyle w:val="Default"/>
        <w:ind w:firstLine="567"/>
        <w:jc w:val="both"/>
        <w:rPr>
          <w:color w:val="00000A"/>
          <w:sz w:val="28"/>
          <w:szCs w:val="28"/>
        </w:rPr>
      </w:pPr>
      <w:r>
        <w:rPr>
          <w:color w:val="00000A"/>
          <w:sz w:val="28"/>
          <w:szCs w:val="28"/>
        </w:rPr>
        <w:t xml:space="preserve">- </w:t>
      </w:r>
      <w:r w:rsidR="00D7399F">
        <w:rPr>
          <w:color w:val="00000A"/>
          <w:sz w:val="28"/>
          <w:szCs w:val="28"/>
        </w:rPr>
        <w:t xml:space="preserve"> </w:t>
      </w:r>
      <w:r>
        <w:rPr>
          <w:color w:val="00000A"/>
          <w:sz w:val="28"/>
          <w:szCs w:val="28"/>
        </w:rPr>
        <w:t xml:space="preserve">жизнь и здоровье обучающихся, работников Учреждения; </w:t>
      </w:r>
    </w:p>
    <w:p w:rsidR="000E5996" w:rsidRDefault="00AD3D01">
      <w:pPr>
        <w:pStyle w:val="Default"/>
        <w:ind w:firstLine="567"/>
        <w:jc w:val="both"/>
        <w:rPr>
          <w:color w:val="00000A"/>
          <w:sz w:val="28"/>
          <w:szCs w:val="28"/>
        </w:rPr>
      </w:pPr>
      <w:r>
        <w:rPr>
          <w:color w:val="00000A"/>
          <w:sz w:val="28"/>
          <w:szCs w:val="28"/>
        </w:rPr>
        <w:t>-</w:t>
      </w:r>
      <w:r w:rsidR="00D7399F">
        <w:rPr>
          <w:color w:val="00000A"/>
          <w:sz w:val="28"/>
          <w:szCs w:val="28"/>
        </w:rPr>
        <w:t xml:space="preserve"> </w:t>
      </w:r>
      <w:r>
        <w:rPr>
          <w:color w:val="00000A"/>
          <w:sz w:val="28"/>
          <w:szCs w:val="28"/>
        </w:rPr>
        <w:t xml:space="preserve"> соблюдение прав и свобод обучающихся и работников; </w:t>
      </w:r>
    </w:p>
    <w:p w:rsidR="000E5996" w:rsidRDefault="00AD3D01">
      <w:pPr>
        <w:pStyle w:val="Default"/>
        <w:ind w:firstLine="567"/>
        <w:jc w:val="both"/>
        <w:rPr>
          <w:color w:val="00000A"/>
          <w:sz w:val="28"/>
          <w:szCs w:val="28"/>
        </w:rPr>
      </w:pPr>
      <w:r>
        <w:rPr>
          <w:color w:val="00000A"/>
          <w:sz w:val="28"/>
          <w:szCs w:val="28"/>
        </w:rPr>
        <w:t xml:space="preserve">- открытость и доступность информации и документов, предусмотренных действующим законодательством Российской Федерации в сфере образования. </w:t>
      </w:r>
    </w:p>
    <w:p w:rsidR="000E5996" w:rsidRDefault="00AC142E">
      <w:pPr>
        <w:pStyle w:val="Default"/>
        <w:ind w:firstLine="567"/>
        <w:jc w:val="both"/>
        <w:rPr>
          <w:color w:val="00000A"/>
          <w:sz w:val="28"/>
          <w:szCs w:val="28"/>
        </w:rPr>
      </w:pPr>
      <w:r>
        <w:rPr>
          <w:color w:val="00000A"/>
          <w:sz w:val="28"/>
          <w:szCs w:val="28"/>
        </w:rPr>
        <w:lastRenderedPageBreak/>
        <w:t>4.12</w:t>
      </w:r>
      <w:r w:rsidR="00AD3D01">
        <w:rPr>
          <w:color w:val="00000A"/>
          <w:sz w:val="28"/>
          <w:szCs w:val="28"/>
        </w:rPr>
        <w:t xml:space="preserve">.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 </w:t>
      </w:r>
    </w:p>
    <w:p w:rsidR="000E5996" w:rsidRDefault="00AC142E">
      <w:pPr>
        <w:pStyle w:val="Default"/>
        <w:ind w:firstLine="567"/>
        <w:jc w:val="both"/>
        <w:rPr>
          <w:color w:val="00000A"/>
          <w:sz w:val="28"/>
          <w:szCs w:val="28"/>
        </w:rPr>
      </w:pPr>
      <w:r>
        <w:rPr>
          <w:color w:val="00000A"/>
          <w:sz w:val="28"/>
          <w:szCs w:val="28"/>
        </w:rPr>
        <w:t>4.13</w:t>
      </w:r>
      <w:r w:rsidR="00AD3D01">
        <w:rPr>
          <w:color w:val="00000A"/>
          <w:sz w:val="28"/>
          <w:szCs w:val="28"/>
        </w:rPr>
        <w:t xml:space="preserve">. Учреждение может создавать структурные подразделения, филиалы и открывать представительства на территории Российской Федерации в соответствии с законодательством Российской Федерации. </w:t>
      </w:r>
    </w:p>
    <w:p w:rsidR="000E5996" w:rsidRDefault="00AC142E">
      <w:pPr>
        <w:pStyle w:val="Default"/>
        <w:ind w:firstLine="567"/>
        <w:jc w:val="both"/>
        <w:rPr>
          <w:color w:val="00000A"/>
          <w:sz w:val="28"/>
          <w:szCs w:val="28"/>
        </w:rPr>
      </w:pPr>
      <w:r>
        <w:rPr>
          <w:color w:val="00000A"/>
          <w:sz w:val="28"/>
          <w:szCs w:val="28"/>
        </w:rPr>
        <w:t>4.13</w:t>
      </w:r>
      <w:r w:rsidR="00AD3D01">
        <w:rPr>
          <w:color w:val="00000A"/>
          <w:sz w:val="28"/>
          <w:szCs w:val="28"/>
        </w:rPr>
        <w:t xml:space="preserve">.1. Филиалом Учреждения является его обособленное подразделение, расположенное вне места нахождения Учреждения и осуществляющее все его функции или часть их. </w:t>
      </w:r>
    </w:p>
    <w:p w:rsidR="000E5996" w:rsidRDefault="00AC142E">
      <w:pPr>
        <w:pStyle w:val="Default"/>
        <w:ind w:firstLine="567"/>
        <w:jc w:val="both"/>
        <w:rPr>
          <w:color w:val="00000A"/>
          <w:sz w:val="28"/>
          <w:szCs w:val="28"/>
        </w:rPr>
      </w:pPr>
      <w:r>
        <w:rPr>
          <w:color w:val="00000A"/>
          <w:sz w:val="28"/>
          <w:szCs w:val="28"/>
        </w:rPr>
        <w:t>4.13</w:t>
      </w:r>
      <w:r w:rsidR="00AD3D01">
        <w:rPr>
          <w:color w:val="00000A"/>
          <w:sz w:val="28"/>
          <w:szCs w:val="28"/>
        </w:rPr>
        <w:t xml:space="preserve">.2. Представительством Учреждения является обособленное подразделение, которое расположено вне места нахождения Учреждения, представляет интересы Учреждения и осуществляет их защиту. </w:t>
      </w:r>
    </w:p>
    <w:p w:rsidR="000E5996" w:rsidRDefault="00AC142E">
      <w:pPr>
        <w:pStyle w:val="Default"/>
        <w:ind w:firstLine="567"/>
        <w:jc w:val="both"/>
        <w:rPr>
          <w:color w:val="00000A"/>
          <w:sz w:val="28"/>
          <w:szCs w:val="28"/>
        </w:rPr>
      </w:pPr>
      <w:r>
        <w:rPr>
          <w:color w:val="00000A"/>
          <w:sz w:val="28"/>
          <w:szCs w:val="28"/>
        </w:rPr>
        <w:t>4.14</w:t>
      </w:r>
      <w:r w:rsidR="00AD3D01">
        <w:rPr>
          <w:color w:val="00000A"/>
          <w:sz w:val="28"/>
          <w:szCs w:val="28"/>
        </w:rPr>
        <w:t xml:space="preserve">.  Филиал и представительство Учреждения не являются юридическими лицами, действуют на основании соответствующих Положений. Учреждение наделяет их имуществом в установленном законом порядке. </w:t>
      </w:r>
    </w:p>
    <w:p w:rsidR="000E5996" w:rsidRDefault="00AC142E">
      <w:pPr>
        <w:pStyle w:val="Default"/>
        <w:ind w:firstLine="567"/>
        <w:jc w:val="both"/>
        <w:rPr>
          <w:color w:val="00000A"/>
          <w:sz w:val="28"/>
          <w:szCs w:val="28"/>
        </w:rPr>
      </w:pPr>
      <w:r>
        <w:rPr>
          <w:color w:val="00000A"/>
          <w:sz w:val="28"/>
          <w:szCs w:val="28"/>
        </w:rPr>
        <w:t>4.15</w:t>
      </w:r>
      <w:r w:rsidR="00AD3D01">
        <w:rPr>
          <w:color w:val="00000A"/>
          <w:sz w:val="28"/>
          <w:szCs w:val="28"/>
        </w:rPr>
        <w:t xml:space="preserve">. Руководители структурного подразделения, филиала и представительства назначаются директором и действуют на основании доверенности, выданной директором Учреждения. </w:t>
      </w:r>
    </w:p>
    <w:p w:rsidR="000E5996" w:rsidRDefault="00AC142E">
      <w:pPr>
        <w:pStyle w:val="Default"/>
        <w:ind w:firstLine="567"/>
        <w:jc w:val="both"/>
        <w:rPr>
          <w:color w:val="00000A"/>
          <w:sz w:val="28"/>
          <w:szCs w:val="28"/>
        </w:rPr>
      </w:pPr>
      <w:r>
        <w:rPr>
          <w:color w:val="00000A"/>
          <w:sz w:val="28"/>
          <w:szCs w:val="28"/>
        </w:rPr>
        <w:t>4.16</w:t>
      </w:r>
      <w:r w:rsidR="00AD3D01">
        <w:rPr>
          <w:color w:val="00000A"/>
          <w:sz w:val="28"/>
          <w:szCs w:val="28"/>
        </w:rPr>
        <w:t xml:space="preserve">. Структурное подразделение, филиал или представительство осуществляют деятельность от имени создавшего их Учреждения. Ответственность за их деятельность несет создавшее их Учреждение. </w:t>
      </w:r>
    </w:p>
    <w:p w:rsidR="000E5996" w:rsidRDefault="00AC142E">
      <w:pPr>
        <w:pStyle w:val="Default"/>
        <w:spacing w:after="33"/>
        <w:ind w:firstLine="567"/>
        <w:rPr>
          <w:color w:val="00000A"/>
          <w:sz w:val="28"/>
          <w:szCs w:val="28"/>
        </w:rPr>
      </w:pPr>
      <w:r>
        <w:rPr>
          <w:color w:val="00000A"/>
          <w:sz w:val="28"/>
          <w:szCs w:val="28"/>
        </w:rPr>
        <w:t>4.17</w:t>
      </w:r>
      <w:r w:rsidR="00AD3D01">
        <w:rPr>
          <w:color w:val="00000A"/>
          <w:sz w:val="28"/>
          <w:szCs w:val="28"/>
        </w:rPr>
        <w:t xml:space="preserve">. В представительствах Учреждения ведение образовательной деятельности запрещается. </w:t>
      </w:r>
    </w:p>
    <w:p w:rsidR="000E5996" w:rsidRDefault="00AC142E">
      <w:pPr>
        <w:pStyle w:val="Default"/>
        <w:ind w:firstLine="567"/>
        <w:jc w:val="both"/>
        <w:rPr>
          <w:color w:val="00000A"/>
          <w:sz w:val="28"/>
          <w:szCs w:val="28"/>
        </w:rPr>
      </w:pPr>
      <w:r>
        <w:rPr>
          <w:color w:val="00000A"/>
          <w:sz w:val="28"/>
          <w:szCs w:val="28"/>
        </w:rPr>
        <w:t>4.18</w:t>
      </w:r>
      <w:r w:rsidR="00AD3D01">
        <w:rPr>
          <w:color w:val="00000A"/>
          <w:sz w:val="28"/>
          <w:szCs w:val="28"/>
        </w:rPr>
        <w:t xml:space="preserve">. Учреждение обязано соблюдать обязанности, предусмотренные действующим законодательством. </w:t>
      </w:r>
    </w:p>
    <w:p w:rsidR="000E5996" w:rsidRDefault="000E5996">
      <w:pPr>
        <w:pStyle w:val="Default"/>
        <w:rPr>
          <w:color w:val="00000A"/>
          <w:sz w:val="28"/>
          <w:szCs w:val="28"/>
        </w:rPr>
      </w:pPr>
    </w:p>
    <w:p w:rsidR="000E5996" w:rsidRDefault="00AD3D01">
      <w:pPr>
        <w:pStyle w:val="Default"/>
        <w:jc w:val="center"/>
        <w:rPr>
          <w:b/>
          <w:bCs/>
          <w:color w:val="00000A"/>
          <w:sz w:val="28"/>
          <w:szCs w:val="28"/>
        </w:rPr>
      </w:pPr>
      <w:r>
        <w:rPr>
          <w:b/>
          <w:bCs/>
          <w:color w:val="00000A"/>
          <w:sz w:val="28"/>
          <w:szCs w:val="28"/>
        </w:rPr>
        <w:t>5. Основные характеристики организации образовательного процесса</w:t>
      </w:r>
    </w:p>
    <w:p w:rsidR="000E5996" w:rsidRDefault="000E5996">
      <w:pPr>
        <w:pStyle w:val="1"/>
        <w:jc w:val="both"/>
        <w:rPr>
          <w:rFonts w:ascii="Times New Roman" w:hAnsi="Times New Roman" w:cs="Times New Roman"/>
          <w:sz w:val="28"/>
          <w:szCs w:val="28"/>
        </w:rPr>
      </w:pP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5.1. Содержание образования должно обеспечить получение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профессии и (или)  соответствующей квалификации на принципах демократии и гуманизма.</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5.2. Образовательный процесс реализуется круглогодично с учётом заказов организаций, индивидуальных предпринимателей и граждан.</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5.3.  Обучение в Учреждении ведётся на русском языке.</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5.4. Перед зачислением на обучение в Учреждении поступающие знакомятся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0E5996" w:rsidRDefault="00AD3D01">
      <w:pPr>
        <w:pStyle w:val="Default"/>
        <w:ind w:firstLine="567"/>
        <w:jc w:val="both"/>
        <w:rPr>
          <w:sz w:val="28"/>
          <w:szCs w:val="28"/>
        </w:rPr>
      </w:pPr>
      <w:r>
        <w:rPr>
          <w:sz w:val="28"/>
          <w:szCs w:val="28"/>
        </w:rPr>
        <w:t>5.5. К освоению дополнительных образовательных программ и программ профессионального обучения допускаются лица в соответствии с требованиями ФЗ «Об образовании в Российской Федерации».</w:t>
      </w:r>
    </w:p>
    <w:p w:rsidR="000E5996" w:rsidRDefault="00AD3D01">
      <w:pPr>
        <w:pStyle w:val="Default"/>
        <w:ind w:firstLine="567"/>
        <w:jc w:val="both"/>
        <w:rPr>
          <w:sz w:val="28"/>
          <w:szCs w:val="28"/>
        </w:rPr>
      </w:pPr>
      <w:r>
        <w:rPr>
          <w:sz w:val="28"/>
          <w:szCs w:val="28"/>
        </w:rPr>
        <w:lastRenderedPageBreak/>
        <w:t xml:space="preserve"> 5.6. Содержание и продолжительность обучения определяются конкретной образовательной программой, разрабатываемой и утверждаемой Учреждением, на основе установленных квалификационных требований (профессиональных стандартов), если иное не установлено законодательством Российской Федерации</w:t>
      </w:r>
    </w:p>
    <w:p w:rsidR="000E5996" w:rsidRDefault="00AD3D01">
      <w:pPr>
        <w:pStyle w:val="Default"/>
        <w:ind w:firstLine="567"/>
        <w:jc w:val="both"/>
        <w:rPr>
          <w:sz w:val="28"/>
          <w:szCs w:val="28"/>
        </w:rPr>
      </w:pPr>
      <w:r>
        <w:rPr>
          <w:sz w:val="28"/>
          <w:szCs w:val="28"/>
        </w:rPr>
        <w:t xml:space="preserve">5.7. При прохождении профессионального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 </w:t>
      </w:r>
    </w:p>
    <w:p w:rsidR="000E5996" w:rsidRDefault="00AD3D01">
      <w:pPr>
        <w:pStyle w:val="Default"/>
        <w:ind w:firstLine="567"/>
        <w:jc w:val="both"/>
        <w:rPr>
          <w:sz w:val="28"/>
          <w:szCs w:val="28"/>
        </w:rPr>
      </w:pPr>
      <w:r>
        <w:rPr>
          <w:sz w:val="28"/>
          <w:szCs w:val="28"/>
        </w:rPr>
        <w:t xml:space="preserve">5.8. </w:t>
      </w:r>
      <w:proofErr w:type="gramStart"/>
      <w:r>
        <w:rPr>
          <w:sz w:val="28"/>
          <w:szCs w:val="28"/>
        </w:rPr>
        <w:t>Обучение по</w:t>
      </w:r>
      <w:proofErr w:type="gramEnd"/>
      <w:r>
        <w:rPr>
          <w:sz w:val="28"/>
          <w:szCs w:val="28"/>
        </w:rPr>
        <w:t xml:space="preserve"> индивидуальному плану, в том числе ускоренное обучение, в пределах осваиваемой программы профессионального обучения осуществляется в порядке, установленном Положением об обучении по индивидуальному учебному плану и ускоренному обучению, утвержденным директором Учреждения. </w:t>
      </w:r>
    </w:p>
    <w:p w:rsidR="000E5996" w:rsidRDefault="00AD3D01">
      <w:pPr>
        <w:pStyle w:val="Default"/>
        <w:ind w:firstLine="567"/>
        <w:jc w:val="both"/>
      </w:pPr>
      <w:r>
        <w:rPr>
          <w:sz w:val="28"/>
          <w:szCs w:val="28"/>
        </w:rPr>
        <w:t>5.9.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E5996" w:rsidRDefault="00AD3D01">
      <w:pPr>
        <w:pStyle w:val="Default"/>
        <w:ind w:firstLine="567"/>
        <w:jc w:val="both"/>
        <w:rPr>
          <w:bCs/>
          <w:sz w:val="28"/>
          <w:szCs w:val="28"/>
          <w:shd w:val="clear" w:color="auto" w:fill="FFFFFF"/>
        </w:rPr>
      </w:pPr>
      <w:r>
        <w:rPr>
          <w:sz w:val="28"/>
          <w:szCs w:val="28"/>
        </w:rPr>
        <w:t xml:space="preserve">5.10. </w:t>
      </w:r>
      <w:proofErr w:type="gramStart"/>
      <w:r>
        <w:rPr>
          <w:bCs/>
          <w:sz w:val="28"/>
          <w:szCs w:val="28"/>
          <w:shd w:val="clear" w:color="auto" w:fill="FFFFFF"/>
        </w:rPr>
        <w:t>Обучение</w:t>
      </w:r>
      <w:proofErr w:type="gramEnd"/>
      <w:r>
        <w:rPr>
          <w:bCs/>
          <w:sz w:val="28"/>
          <w:szCs w:val="28"/>
          <w:shd w:val="clear" w:color="auto" w:fill="FFFFFF"/>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F6BDF" w:rsidRPr="00A108C9" w:rsidRDefault="00BF6BDF">
      <w:pPr>
        <w:pStyle w:val="Default"/>
        <w:ind w:firstLine="567"/>
        <w:jc w:val="both"/>
        <w:rPr>
          <w:rFonts w:ascii="Arial" w:hAnsi="Arial" w:cs="Arial"/>
          <w:b/>
          <w:bCs/>
          <w:color w:val="auto"/>
          <w:sz w:val="28"/>
          <w:szCs w:val="28"/>
        </w:rPr>
      </w:pPr>
      <w:r w:rsidRPr="00A108C9">
        <w:rPr>
          <w:color w:val="auto"/>
          <w:sz w:val="28"/>
          <w:szCs w:val="28"/>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E5996" w:rsidRDefault="00AD3D01">
      <w:pPr>
        <w:pStyle w:val="Default"/>
        <w:ind w:firstLine="567"/>
        <w:jc w:val="both"/>
      </w:pPr>
      <w:r>
        <w:rPr>
          <w:sz w:val="28"/>
          <w:szCs w:val="28"/>
        </w:rPr>
        <w:t xml:space="preserve">5.11. Лицам, освоившим образовательные программы, по которым не предусмотрено проведение итоговой аттестации, Учреждение выдает документ об </w:t>
      </w:r>
      <w:proofErr w:type="gramStart"/>
      <w:r>
        <w:rPr>
          <w:sz w:val="28"/>
          <w:szCs w:val="28"/>
        </w:rPr>
        <w:t xml:space="preserve">обучении </w:t>
      </w:r>
      <w:r>
        <w:rPr>
          <w:color w:val="00000A"/>
          <w:sz w:val="28"/>
          <w:szCs w:val="28"/>
        </w:rPr>
        <w:t xml:space="preserve"> по образцу</w:t>
      </w:r>
      <w:proofErr w:type="gramEnd"/>
      <w:r>
        <w:rPr>
          <w:color w:val="00000A"/>
          <w:sz w:val="28"/>
          <w:szCs w:val="28"/>
        </w:rPr>
        <w:t xml:space="preserve"> и в порядке, которые установлены самим Учреждением. </w:t>
      </w:r>
    </w:p>
    <w:p w:rsidR="000E5996" w:rsidRDefault="00AD3D01">
      <w:pPr>
        <w:pStyle w:val="Default"/>
        <w:ind w:firstLine="567"/>
        <w:jc w:val="both"/>
      </w:pPr>
      <w:r>
        <w:rPr>
          <w:color w:val="00000A"/>
          <w:sz w:val="28"/>
          <w:szCs w:val="28"/>
        </w:rPr>
        <w:t>5.12. Реализация основных программ профессионального обучения сопровождается проведением промежуточной аттестации обучающихся.</w:t>
      </w:r>
    </w:p>
    <w:p w:rsidR="000E5996" w:rsidRDefault="00AD3D01">
      <w:pPr>
        <w:pStyle w:val="Default"/>
        <w:ind w:firstLine="567"/>
        <w:jc w:val="both"/>
        <w:rPr>
          <w:color w:val="00000A"/>
          <w:sz w:val="28"/>
          <w:szCs w:val="28"/>
        </w:rPr>
      </w:pPr>
      <w:r>
        <w:rPr>
          <w:color w:val="00000A"/>
          <w:sz w:val="28"/>
          <w:szCs w:val="28"/>
        </w:rPr>
        <w:t xml:space="preserve"> Формы, периодичность и порядок проведения промежуточной аттестации </w:t>
      </w:r>
      <w:proofErr w:type="gramStart"/>
      <w:r>
        <w:rPr>
          <w:color w:val="00000A"/>
          <w:sz w:val="28"/>
          <w:szCs w:val="28"/>
        </w:rPr>
        <w:t>обучающихся</w:t>
      </w:r>
      <w:proofErr w:type="gramEnd"/>
      <w:r>
        <w:rPr>
          <w:color w:val="00000A"/>
          <w:sz w:val="28"/>
          <w:szCs w:val="28"/>
        </w:rPr>
        <w:t xml:space="preserve"> устанавливаются Учреждением самостоятельно в соответствии с Положением о промежуточной и итоговой аттестации. </w:t>
      </w:r>
    </w:p>
    <w:p w:rsidR="000E5996" w:rsidRDefault="00AD3D01">
      <w:pPr>
        <w:pStyle w:val="Default"/>
        <w:ind w:firstLine="624"/>
        <w:jc w:val="both"/>
        <w:rPr>
          <w:color w:val="00000A"/>
          <w:sz w:val="28"/>
          <w:szCs w:val="28"/>
        </w:rPr>
      </w:pPr>
      <w:r>
        <w:rPr>
          <w:color w:val="00000A"/>
          <w:sz w:val="28"/>
          <w:szCs w:val="28"/>
        </w:rPr>
        <w:t xml:space="preserve">5.13. Профессиональное обучение завершается итоговой аттестацией в форме квалификационного экзамена. </w:t>
      </w:r>
    </w:p>
    <w:p w:rsidR="000E5996" w:rsidRDefault="00AD3D01">
      <w:pPr>
        <w:pStyle w:val="Default"/>
        <w:ind w:firstLine="624"/>
        <w:jc w:val="both"/>
        <w:rPr>
          <w:color w:val="00000A"/>
          <w:sz w:val="28"/>
          <w:szCs w:val="28"/>
        </w:rPr>
      </w:pPr>
      <w:r>
        <w:rPr>
          <w:color w:val="00000A"/>
          <w:sz w:val="28"/>
          <w:szCs w:val="28"/>
        </w:rPr>
        <w:t xml:space="preserve">5.14. Квалификационный экзамен включает в себя практическую часть и проверку теоретических знаний в пределах квалификационных требований, указанных в квалификационных справочниках и профессиональных стандартах по соответствующей профессии. </w:t>
      </w:r>
    </w:p>
    <w:p w:rsidR="000E5996" w:rsidRDefault="00AD3D01">
      <w:pPr>
        <w:pStyle w:val="Default"/>
        <w:ind w:firstLine="624"/>
        <w:jc w:val="both"/>
        <w:rPr>
          <w:rFonts w:eastAsia="Arial Unicode MS"/>
          <w:color w:val="00000A"/>
          <w:sz w:val="28"/>
          <w:szCs w:val="28"/>
        </w:rPr>
      </w:pPr>
      <w:r>
        <w:rPr>
          <w:color w:val="00000A"/>
          <w:sz w:val="28"/>
          <w:szCs w:val="28"/>
        </w:rPr>
        <w:t>5.15. По итогам квалификационного экзамена выдается документ о квалификации (переподготовке).</w:t>
      </w:r>
    </w:p>
    <w:p w:rsidR="000E5996" w:rsidRDefault="000E5996">
      <w:pPr>
        <w:pStyle w:val="1"/>
        <w:ind w:left="450"/>
        <w:jc w:val="both"/>
        <w:rPr>
          <w:rFonts w:ascii="Times New Roman" w:hAnsi="Times New Roman" w:cs="Times New Roman"/>
          <w:sz w:val="28"/>
          <w:szCs w:val="28"/>
        </w:rPr>
      </w:pPr>
    </w:p>
    <w:p w:rsidR="000E5996" w:rsidRDefault="000E5996">
      <w:pPr>
        <w:pStyle w:val="1"/>
        <w:jc w:val="both"/>
        <w:rPr>
          <w:rFonts w:ascii="Times New Roman" w:hAnsi="Times New Roman" w:cs="Times New Roman"/>
          <w:sz w:val="28"/>
          <w:szCs w:val="28"/>
        </w:rPr>
      </w:pPr>
    </w:p>
    <w:p w:rsidR="000E5996" w:rsidRDefault="00AD3D01" w:rsidP="00A108C9">
      <w:pPr>
        <w:pStyle w:val="1"/>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lastRenderedPageBreak/>
        <w:t>Права и обязанности участников образовательного процесса.</w:t>
      </w:r>
    </w:p>
    <w:p w:rsidR="000E5996" w:rsidRDefault="000E5996">
      <w:pPr>
        <w:pStyle w:val="1"/>
        <w:rPr>
          <w:rFonts w:ascii="Times New Roman" w:hAnsi="Times New Roman" w:cs="Times New Roman"/>
          <w:b/>
          <w:sz w:val="28"/>
          <w:szCs w:val="28"/>
        </w:rPr>
      </w:pPr>
    </w:p>
    <w:p w:rsidR="000E5996" w:rsidRDefault="00AD3D01">
      <w:pPr>
        <w:pStyle w:val="Default"/>
        <w:ind w:firstLine="567"/>
        <w:jc w:val="both"/>
      </w:pPr>
      <w:r>
        <w:rPr>
          <w:sz w:val="28"/>
          <w:szCs w:val="28"/>
        </w:rPr>
        <w:t xml:space="preserve">6.1. К участникам образовательного процесса относятся: педагогические работники, обучающиеся. </w:t>
      </w:r>
    </w:p>
    <w:p w:rsidR="004B018F" w:rsidRPr="00A108C9" w:rsidRDefault="00AD3D01">
      <w:pPr>
        <w:pStyle w:val="Default"/>
        <w:ind w:firstLine="567"/>
        <w:jc w:val="both"/>
        <w:rPr>
          <w:color w:val="auto"/>
          <w:sz w:val="28"/>
          <w:szCs w:val="28"/>
        </w:rPr>
      </w:pPr>
      <w:r>
        <w:rPr>
          <w:sz w:val="28"/>
          <w:szCs w:val="28"/>
        </w:rPr>
        <w:t>6.2</w:t>
      </w:r>
      <w:r w:rsidRPr="00A108C9">
        <w:rPr>
          <w:color w:val="auto"/>
          <w:sz w:val="28"/>
          <w:szCs w:val="28"/>
        </w:rPr>
        <w:t xml:space="preserve">. </w:t>
      </w:r>
      <w:r w:rsidR="004B018F" w:rsidRPr="00A108C9">
        <w:rPr>
          <w:color w:val="auto"/>
          <w:sz w:val="28"/>
          <w:szCs w:val="28"/>
        </w:rPr>
        <w:t>Педагогическими работниками</w:t>
      </w:r>
      <w:r w:rsidR="004B018F" w:rsidRPr="00A108C9">
        <w:rPr>
          <w:color w:val="auto"/>
        </w:rPr>
        <w:t xml:space="preserve"> </w:t>
      </w:r>
      <w:r w:rsidR="004B018F" w:rsidRPr="00A108C9">
        <w:rPr>
          <w:color w:val="auto"/>
          <w:sz w:val="28"/>
          <w:szCs w:val="28"/>
        </w:rPr>
        <w:t>являются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E5996" w:rsidRDefault="00AD3D01">
      <w:pPr>
        <w:pStyle w:val="Default"/>
        <w:ind w:firstLine="567"/>
        <w:jc w:val="both"/>
        <w:rPr>
          <w:sz w:val="28"/>
          <w:szCs w:val="28"/>
        </w:rPr>
      </w:pPr>
      <w:r>
        <w:rPr>
          <w:sz w:val="28"/>
          <w:szCs w:val="28"/>
        </w:rPr>
        <w:t xml:space="preserve">Педагогические работники пользуются следующими академическими правами и свободами: </w:t>
      </w:r>
    </w:p>
    <w:p w:rsidR="000E5996" w:rsidRDefault="00AD3D01">
      <w:pPr>
        <w:pStyle w:val="Default"/>
        <w:ind w:firstLine="567"/>
        <w:jc w:val="both"/>
        <w:rPr>
          <w:sz w:val="28"/>
          <w:szCs w:val="28"/>
        </w:rPr>
      </w:pPr>
      <w:r>
        <w:rPr>
          <w:sz w:val="28"/>
          <w:szCs w:val="28"/>
        </w:rPr>
        <w:t xml:space="preserve">- свобода преподавания, свободное выражение своего мнения, свобода от вмешательства в профессиональную деятельность; </w:t>
      </w:r>
    </w:p>
    <w:p w:rsidR="000E5996" w:rsidRDefault="00AD3D01">
      <w:pPr>
        <w:pStyle w:val="Default"/>
        <w:ind w:firstLine="567"/>
        <w:jc w:val="both"/>
        <w:rPr>
          <w:sz w:val="28"/>
          <w:szCs w:val="28"/>
        </w:rPr>
      </w:pPr>
      <w:r>
        <w:rPr>
          <w:sz w:val="28"/>
          <w:szCs w:val="28"/>
        </w:rPr>
        <w:t xml:space="preserve">- свобода выбора и использования педагогически обоснованных форм, средств, методов обучения; </w:t>
      </w:r>
    </w:p>
    <w:p w:rsidR="000E5996" w:rsidRDefault="00AD3D01">
      <w:pPr>
        <w:pStyle w:val="Default"/>
        <w:ind w:firstLine="567"/>
        <w:jc w:val="both"/>
        <w:rPr>
          <w:sz w:val="28"/>
          <w:szCs w:val="28"/>
        </w:rPr>
      </w:pPr>
      <w:r>
        <w:rPr>
          <w:sz w:val="28"/>
          <w:szCs w:val="28"/>
        </w:rPr>
        <w:t xml:space="preserve">- право на творческую инициативу; </w:t>
      </w:r>
    </w:p>
    <w:p w:rsidR="000E5996" w:rsidRDefault="00AD3D01">
      <w:pPr>
        <w:pStyle w:val="Default"/>
        <w:ind w:firstLine="567"/>
        <w:jc w:val="both"/>
        <w:rPr>
          <w:sz w:val="28"/>
          <w:szCs w:val="28"/>
        </w:rPr>
      </w:pPr>
      <w:r>
        <w:rPr>
          <w:sz w:val="28"/>
          <w:szCs w:val="28"/>
        </w:rPr>
        <w:t xml:space="preserve">- право на выбор учебников, учебных пособий и иных средств обучения в соответствии с образовательной программой и в порядке, установленном законодательством об образовании; </w:t>
      </w:r>
    </w:p>
    <w:p w:rsidR="000E5996" w:rsidRDefault="00AD3D01">
      <w:pPr>
        <w:pStyle w:val="Default"/>
        <w:ind w:firstLine="567"/>
        <w:jc w:val="both"/>
        <w:rPr>
          <w:sz w:val="28"/>
          <w:szCs w:val="28"/>
        </w:rPr>
      </w:pPr>
      <w:r>
        <w:rPr>
          <w:sz w:val="28"/>
          <w:szCs w:val="28"/>
        </w:rPr>
        <w:t xml:space="preserve">- право на участие в разработке образовательных программ; </w:t>
      </w:r>
    </w:p>
    <w:p w:rsidR="000E5996" w:rsidRDefault="00AD3D01">
      <w:pPr>
        <w:pStyle w:val="Default"/>
        <w:ind w:firstLine="567"/>
        <w:jc w:val="both"/>
        <w:rPr>
          <w:sz w:val="28"/>
          <w:szCs w:val="28"/>
        </w:rPr>
      </w:pPr>
      <w:r>
        <w:rPr>
          <w:sz w:val="28"/>
          <w:szCs w:val="28"/>
        </w:rPr>
        <w:t xml:space="preserve">- право на участие в управлении Учреждением, в том числе в коллегиальных органах управления, в порядке,  установленном уставом Учреждения; </w:t>
      </w:r>
    </w:p>
    <w:p w:rsidR="000E5996" w:rsidRDefault="00AD3D01">
      <w:pPr>
        <w:pStyle w:val="Default"/>
        <w:ind w:firstLine="567"/>
        <w:jc w:val="both"/>
        <w:rPr>
          <w:sz w:val="28"/>
          <w:szCs w:val="28"/>
        </w:rPr>
      </w:pPr>
      <w:r>
        <w:rPr>
          <w:sz w:val="28"/>
          <w:szCs w:val="28"/>
        </w:rPr>
        <w:t xml:space="preserve">- право на защиту профессиональной чести и достоинства. </w:t>
      </w:r>
    </w:p>
    <w:p w:rsidR="000E5996" w:rsidRDefault="00AD3D01">
      <w:pPr>
        <w:pStyle w:val="Default"/>
        <w:ind w:firstLine="567"/>
        <w:jc w:val="both"/>
        <w:rPr>
          <w:sz w:val="28"/>
          <w:szCs w:val="28"/>
        </w:rPr>
      </w:pPr>
      <w:r>
        <w:rPr>
          <w:sz w:val="28"/>
          <w:szCs w:val="28"/>
        </w:rPr>
        <w:t xml:space="preserve">Трудовые права и социальные гарантии педагогических работников установлены федеральными законами. </w:t>
      </w:r>
    </w:p>
    <w:p w:rsidR="000E5996" w:rsidRDefault="00AD3D01">
      <w:pPr>
        <w:pStyle w:val="Default"/>
        <w:ind w:firstLine="567"/>
        <w:jc w:val="both"/>
        <w:rPr>
          <w:sz w:val="28"/>
          <w:szCs w:val="28"/>
        </w:rPr>
      </w:pPr>
      <w:r>
        <w:rPr>
          <w:sz w:val="28"/>
          <w:szCs w:val="28"/>
        </w:rPr>
        <w:t xml:space="preserve">6.3. Обязанности и ответственность педагогических работников: </w:t>
      </w:r>
    </w:p>
    <w:p w:rsidR="000E5996" w:rsidRDefault="00AD3D01">
      <w:pPr>
        <w:pStyle w:val="Default"/>
        <w:ind w:firstLine="567"/>
        <w:jc w:val="both"/>
        <w:rPr>
          <w:sz w:val="28"/>
          <w:szCs w:val="28"/>
        </w:rPr>
      </w:pPr>
      <w:r>
        <w:rPr>
          <w:sz w:val="28"/>
          <w:szCs w:val="28"/>
        </w:rPr>
        <w:t xml:space="preserve">6.3.1. Педагогические работники обязаны: </w:t>
      </w:r>
    </w:p>
    <w:p w:rsidR="000E5996" w:rsidRDefault="00AD3D01">
      <w:pPr>
        <w:pStyle w:val="Default"/>
        <w:ind w:firstLine="567"/>
        <w:jc w:val="both"/>
        <w:rPr>
          <w:sz w:val="28"/>
          <w:szCs w:val="28"/>
        </w:rPr>
      </w:pPr>
      <w:r>
        <w:rPr>
          <w:sz w:val="28"/>
          <w:szCs w:val="28"/>
        </w:rPr>
        <w:t xml:space="preserve">- осуществлять свою деятельность на высоком профессиональном уровне, обеспечивать в полном объеме реализацию преподаваемого предмета, курса, дисциплины, модуля в соответствии с утвержденной рабочей программой; </w:t>
      </w:r>
    </w:p>
    <w:p w:rsidR="000E5996" w:rsidRDefault="00AD3D01">
      <w:pPr>
        <w:pStyle w:val="Default"/>
        <w:ind w:firstLine="567"/>
        <w:jc w:val="both"/>
        <w:rPr>
          <w:sz w:val="28"/>
          <w:szCs w:val="28"/>
        </w:rPr>
      </w:pPr>
      <w:r>
        <w:rPr>
          <w:sz w:val="28"/>
          <w:szCs w:val="28"/>
        </w:rPr>
        <w:t xml:space="preserve">- соблюдать правовые, нравственные и этические нормы, следовать требованиям профессиональной этики; </w:t>
      </w:r>
    </w:p>
    <w:p w:rsidR="000E5996" w:rsidRDefault="00AD3D01">
      <w:pPr>
        <w:pStyle w:val="Default"/>
        <w:ind w:firstLine="567"/>
        <w:jc w:val="both"/>
        <w:rPr>
          <w:sz w:val="28"/>
          <w:szCs w:val="28"/>
        </w:rPr>
      </w:pPr>
      <w:r>
        <w:rPr>
          <w:sz w:val="28"/>
          <w:szCs w:val="28"/>
        </w:rPr>
        <w:t xml:space="preserve">- применять педагогически обоснованные и обеспечивающие высокое качество образования формы, методы обучения; </w:t>
      </w:r>
    </w:p>
    <w:p w:rsidR="000E5996" w:rsidRDefault="00AD3D01">
      <w:pPr>
        <w:pStyle w:val="Default"/>
        <w:ind w:firstLine="567"/>
        <w:jc w:val="both"/>
        <w:rPr>
          <w:sz w:val="28"/>
          <w:szCs w:val="28"/>
        </w:rPr>
      </w:pPr>
      <w:r>
        <w:rPr>
          <w:sz w:val="28"/>
          <w:szCs w:val="28"/>
        </w:rPr>
        <w:t xml:space="preserve">- уважать честь и достоинство обучающихся и других участников образовательных отношений; </w:t>
      </w:r>
    </w:p>
    <w:p w:rsidR="000E5996" w:rsidRDefault="00AD3D01">
      <w:pPr>
        <w:pStyle w:val="Default"/>
        <w:ind w:firstLine="567"/>
        <w:jc w:val="both"/>
        <w:rPr>
          <w:sz w:val="28"/>
          <w:szCs w:val="28"/>
        </w:rPr>
      </w:pPr>
      <w:r>
        <w:rPr>
          <w:sz w:val="28"/>
          <w:szCs w:val="28"/>
        </w:rPr>
        <w:t xml:space="preserve">- развивать у </w:t>
      </w:r>
      <w:proofErr w:type="gramStart"/>
      <w:r>
        <w:rPr>
          <w:sz w:val="28"/>
          <w:szCs w:val="28"/>
        </w:rPr>
        <w:t>обучающихся</w:t>
      </w:r>
      <w:proofErr w:type="gramEnd"/>
      <w:r>
        <w:rPr>
          <w:sz w:val="28"/>
          <w:szCs w:val="28"/>
        </w:rPr>
        <w:t xml:space="preserve"> познавательную активность, самостоятельность, инициативу; </w:t>
      </w:r>
    </w:p>
    <w:p w:rsidR="000E5996" w:rsidRDefault="00AD3D01">
      <w:pPr>
        <w:pStyle w:val="Default"/>
        <w:ind w:firstLine="567"/>
        <w:jc w:val="both"/>
        <w:rPr>
          <w:color w:val="00000A"/>
          <w:sz w:val="28"/>
          <w:szCs w:val="28"/>
        </w:rPr>
      </w:pPr>
      <w:r>
        <w:rPr>
          <w:color w:val="00000A"/>
          <w:sz w:val="28"/>
          <w:szCs w:val="28"/>
        </w:rPr>
        <w:t xml:space="preserve">- систематически повышать свой профессиональный уровень; </w:t>
      </w:r>
    </w:p>
    <w:p w:rsidR="000E5996" w:rsidRDefault="00AD3D01">
      <w:pPr>
        <w:pStyle w:val="Default"/>
        <w:ind w:firstLine="567"/>
        <w:jc w:val="both"/>
        <w:rPr>
          <w:color w:val="00000A"/>
          <w:sz w:val="28"/>
          <w:szCs w:val="28"/>
        </w:rPr>
      </w:pPr>
      <w:r>
        <w:rPr>
          <w:color w:val="00000A"/>
          <w:sz w:val="28"/>
          <w:szCs w:val="28"/>
        </w:rPr>
        <w:t xml:space="preserve">- соблюдать устав Учреждения, правила внутреннего трудового распорядка. </w:t>
      </w:r>
    </w:p>
    <w:p w:rsidR="000E5996" w:rsidRDefault="00AD3D01">
      <w:pPr>
        <w:pStyle w:val="Default"/>
        <w:ind w:firstLine="567"/>
        <w:jc w:val="both"/>
        <w:rPr>
          <w:color w:val="00000A"/>
          <w:sz w:val="28"/>
          <w:szCs w:val="28"/>
        </w:rPr>
      </w:pPr>
      <w:r>
        <w:rPr>
          <w:color w:val="00000A"/>
          <w:sz w:val="28"/>
          <w:szCs w:val="28"/>
        </w:rPr>
        <w:t xml:space="preserve">6.3.2.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 иных убеждений. </w:t>
      </w:r>
    </w:p>
    <w:p w:rsidR="000E5996" w:rsidRDefault="00AD3D01">
      <w:pPr>
        <w:pStyle w:val="Default"/>
        <w:ind w:firstLine="567"/>
        <w:jc w:val="both"/>
        <w:rPr>
          <w:color w:val="00000A"/>
          <w:sz w:val="28"/>
          <w:szCs w:val="28"/>
        </w:rPr>
      </w:pPr>
      <w:r>
        <w:rPr>
          <w:color w:val="00000A"/>
          <w:sz w:val="28"/>
          <w:szCs w:val="28"/>
        </w:rPr>
        <w:t xml:space="preserve">6.3.3. Педагогические работники несут ответственность за неисполнение или ненадлежащее исполнение возложенных на них обязанностей в порядке и случаях, которые установлены федеральными законами. </w:t>
      </w:r>
    </w:p>
    <w:p w:rsidR="000E5996" w:rsidRDefault="00AD3D01">
      <w:pPr>
        <w:pStyle w:val="Default"/>
        <w:ind w:firstLine="567"/>
        <w:jc w:val="both"/>
        <w:rPr>
          <w:color w:val="00000A"/>
          <w:sz w:val="28"/>
          <w:szCs w:val="28"/>
        </w:rPr>
      </w:pPr>
      <w:r>
        <w:rPr>
          <w:color w:val="00000A"/>
          <w:sz w:val="28"/>
          <w:szCs w:val="28"/>
        </w:rPr>
        <w:lastRenderedPageBreak/>
        <w:t xml:space="preserve">6.3.4. Режим рабочего времени и времени отдыха преподавателей Учреждения устанавливается правилами внутреннего трудового  распорядка, трудовым договором, расписанием занятий, а также иными локальными актами Учреждения. </w:t>
      </w:r>
    </w:p>
    <w:p w:rsidR="000E5996" w:rsidRDefault="00AD3D01">
      <w:pPr>
        <w:pStyle w:val="Default"/>
        <w:ind w:firstLine="567"/>
        <w:jc w:val="both"/>
        <w:rPr>
          <w:color w:val="00000A"/>
          <w:sz w:val="28"/>
          <w:szCs w:val="28"/>
        </w:rPr>
      </w:pPr>
      <w:r>
        <w:rPr>
          <w:color w:val="00000A"/>
          <w:sz w:val="28"/>
          <w:szCs w:val="28"/>
        </w:rPr>
        <w:t xml:space="preserve">6.3.5. За успехи в учебной, методической и консультационной деятельности для работников Учреждения правилами внутреннего трудового распорядка могут устанавливаться различные формы поощрения. </w:t>
      </w:r>
    </w:p>
    <w:p w:rsidR="000E5996" w:rsidRDefault="00AD3D01">
      <w:pPr>
        <w:pStyle w:val="Default"/>
        <w:ind w:firstLine="567"/>
        <w:jc w:val="both"/>
        <w:rPr>
          <w:color w:val="00000A"/>
          <w:sz w:val="28"/>
          <w:szCs w:val="28"/>
        </w:rPr>
      </w:pPr>
      <w:r>
        <w:rPr>
          <w:color w:val="00000A"/>
          <w:sz w:val="28"/>
          <w:szCs w:val="28"/>
        </w:rPr>
        <w:t xml:space="preserve">6.3.6. Работник должен быть ознакомлен с уставом Учреждения, Правилами внутреннего распорядка, должностными инструкциями, а также иными локальными актами Учреждения, предусмотренными действующим законодательством. </w:t>
      </w:r>
    </w:p>
    <w:p w:rsidR="000E5996" w:rsidRDefault="00AD3D01">
      <w:pPr>
        <w:pStyle w:val="Default"/>
        <w:ind w:firstLine="567"/>
        <w:jc w:val="both"/>
        <w:rPr>
          <w:color w:val="00000A"/>
          <w:sz w:val="28"/>
          <w:szCs w:val="28"/>
        </w:rPr>
      </w:pPr>
      <w:r>
        <w:rPr>
          <w:color w:val="00000A"/>
          <w:sz w:val="28"/>
          <w:szCs w:val="28"/>
        </w:rPr>
        <w:t xml:space="preserve">6.4. </w:t>
      </w:r>
      <w:r>
        <w:rPr>
          <w:bCs/>
          <w:sz w:val="28"/>
          <w:szCs w:val="28"/>
          <w:shd w:val="clear" w:color="auto" w:fill="FFFFFF"/>
        </w:rPr>
        <w:t xml:space="preserve">К </w:t>
      </w:r>
      <w:proofErr w:type="gramStart"/>
      <w:r>
        <w:rPr>
          <w:bCs/>
          <w:sz w:val="28"/>
          <w:szCs w:val="28"/>
          <w:shd w:val="clear" w:color="auto" w:fill="FFFFFF"/>
        </w:rPr>
        <w:t>обучающимся</w:t>
      </w:r>
      <w:proofErr w:type="gramEnd"/>
      <w:r>
        <w:rPr>
          <w:bCs/>
          <w:sz w:val="28"/>
          <w:szCs w:val="28"/>
          <w:shd w:val="clear" w:color="auto" w:fill="FFFFFF"/>
        </w:rPr>
        <w:t xml:space="preserve"> в зависимости от уровня осваиваемой образовательной программы, формы обучения в Учреждении относятся:</w:t>
      </w:r>
      <w:r>
        <w:rPr>
          <w:bCs/>
          <w:sz w:val="28"/>
          <w:szCs w:val="28"/>
        </w:rPr>
        <w:br/>
        <w:t>учащиеся (л</w:t>
      </w:r>
      <w:r>
        <w:rPr>
          <w:bCs/>
          <w:sz w:val="28"/>
          <w:szCs w:val="28"/>
          <w:shd w:val="clear" w:color="auto" w:fill="FFFFFF"/>
        </w:rPr>
        <w:t>ица, осваивающие дополнительные общеобразовательные программы</w:t>
      </w:r>
      <w:r>
        <w:rPr>
          <w:bCs/>
          <w:sz w:val="28"/>
          <w:szCs w:val="28"/>
        </w:rPr>
        <w:t>) и слушатели (л</w:t>
      </w:r>
      <w:r>
        <w:rPr>
          <w:bCs/>
          <w:sz w:val="28"/>
          <w:szCs w:val="28"/>
          <w:shd w:val="clear" w:color="auto" w:fill="FFFFFF"/>
        </w:rPr>
        <w:t>ица, осваивающие дополнительные профессиональные программы; лица, осваивающие программы профессионального обучения).</w:t>
      </w:r>
    </w:p>
    <w:p w:rsidR="000E5996" w:rsidRDefault="00AD3D01">
      <w:pPr>
        <w:pStyle w:val="Default"/>
        <w:ind w:firstLine="426"/>
        <w:jc w:val="both"/>
        <w:rPr>
          <w:color w:val="00000A"/>
          <w:sz w:val="28"/>
          <w:szCs w:val="28"/>
        </w:rPr>
      </w:pPr>
      <w:r>
        <w:rPr>
          <w:sz w:val="28"/>
          <w:szCs w:val="28"/>
        </w:rPr>
        <w:t>Обучающимся признается лицо, зачисленное приказом Директора для обучения в Учреждение.</w:t>
      </w:r>
    </w:p>
    <w:p w:rsidR="000E5996" w:rsidRDefault="00AD3D01">
      <w:pPr>
        <w:pStyle w:val="Default"/>
        <w:ind w:firstLine="567"/>
        <w:jc w:val="both"/>
      </w:pPr>
      <w:r>
        <w:rPr>
          <w:color w:val="00000A"/>
          <w:sz w:val="28"/>
          <w:szCs w:val="28"/>
        </w:rPr>
        <w:t xml:space="preserve">6.5. На обучение в Учреждение принимаются лица на основании личных заявлений или направлений (заявок) юридических лиц в соответствии с заключенными договорами. </w:t>
      </w:r>
    </w:p>
    <w:p w:rsidR="000E5996" w:rsidRDefault="00AD3D01">
      <w:pPr>
        <w:pStyle w:val="Default"/>
        <w:ind w:firstLine="567"/>
        <w:jc w:val="both"/>
        <w:rPr>
          <w:color w:val="00000A"/>
          <w:sz w:val="28"/>
          <w:szCs w:val="28"/>
        </w:rPr>
      </w:pPr>
      <w:r>
        <w:rPr>
          <w:color w:val="00000A"/>
          <w:sz w:val="28"/>
          <w:szCs w:val="28"/>
        </w:rPr>
        <w:t xml:space="preserve">6.6. Прием </w:t>
      </w:r>
      <w:proofErr w:type="gramStart"/>
      <w:r>
        <w:rPr>
          <w:color w:val="00000A"/>
          <w:sz w:val="28"/>
          <w:szCs w:val="28"/>
        </w:rPr>
        <w:t>обучающихся</w:t>
      </w:r>
      <w:proofErr w:type="gramEnd"/>
      <w:r>
        <w:rPr>
          <w:color w:val="00000A"/>
          <w:sz w:val="28"/>
          <w:szCs w:val="28"/>
        </w:rPr>
        <w:t xml:space="preserve"> в Учреждение осуществляется в соответствии с Правилами приема обучающихся, утвержденными директором Учреждения. </w:t>
      </w:r>
    </w:p>
    <w:p w:rsidR="000E5996" w:rsidRDefault="00AD3D01">
      <w:pPr>
        <w:pStyle w:val="Default"/>
        <w:ind w:firstLine="567"/>
        <w:jc w:val="both"/>
        <w:rPr>
          <w:color w:val="00000A"/>
          <w:sz w:val="28"/>
          <w:szCs w:val="28"/>
        </w:rPr>
      </w:pPr>
      <w:r>
        <w:rPr>
          <w:color w:val="00000A"/>
          <w:sz w:val="28"/>
          <w:szCs w:val="28"/>
        </w:rPr>
        <w:t xml:space="preserve">6.7. </w:t>
      </w:r>
      <w:proofErr w:type="gramStart"/>
      <w:r>
        <w:rPr>
          <w:color w:val="00000A"/>
          <w:sz w:val="28"/>
          <w:szCs w:val="28"/>
        </w:rPr>
        <w:t>Обучающиеся</w:t>
      </w:r>
      <w:proofErr w:type="gramEnd"/>
      <w:r>
        <w:rPr>
          <w:color w:val="00000A"/>
          <w:sz w:val="28"/>
          <w:szCs w:val="28"/>
        </w:rPr>
        <w:t xml:space="preserve"> имеют право: </w:t>
      </w:r>
    </w:p>
    <w:p w:rsidR="000E5996" w:rsidRDefault="00AD3D01">
      <w:pPr>
        <w:pStyle w:val="Default"/>
        <w:ind w:firstLine="567"/>
        <w:jc w:val="both"/>
        <w:rPr>
          <w:color w:val="00000A"/>
          <w:sz w:val="28"/>
          <w:szCs w:val="28"/>
        </w:rPr>
      </w:pPr>
      <w:r>
        <w:rPr>
          <w:color w:val="00000A"/>
          <w:sz w:val="28"/>
          <w:szCs w:val="28"/>
        </w:rPr>
        <w:t xml:space="preserve">- при приеме в Учреждение ознакомиться с уставом, лицензией на право осуществления образовательной деятельности и другими документами, регламентирующими организацию образовательного процесса, права и обязанности </w:t>
      </w:r>
      <w:proofErr w:type="gramStart"/>
      <w:r>
        <w:rPr>
          <w:color w:val="00000A"/>
          <w:sz w:val="28"/>
          <w:szCs w:val="28"/>
        </w:rPr>
        <w:t>обучающихся</w:t>
      </w:r>
      <w:proofErr w:type="gramEnd"/>
      <w:r>
        <w:rPr>
          <w:color w:val="00000A"/>
          <w:sz w:val="28"/>
          <w:szCs w:val="28"/>
        </w:rPr>
        <w:t xml:space="preserve">; </w:t>
      </w:r>
    </w:p>
    <w:p w:rsidR="000E5996" w:rsidRDefault="00AD3D01">
      <w:pPr>
        <w:pStyle w:val="Default"/>
        <w:ind w:firstLine="567"/>
        <w:jc w:val="both"/>
        <w:rPr>
          <w:color w:val="00000A"/>
          <w:sz w:val="28"/>
          <w:szCs w:val="28"/>
        </w:rPr>
      </w:pPr>
      <w:r>
        <w:rPr>
          <w:color w:val="00000A"/>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0E5996" w:rsidRDefault="00AD3D01">
      <w:pPr>
        <w:pStyle w:val="Default"/>
        <w:ind w:firstLine="567"/>
        <w:jc w:val="both"/>
        <w:rPr>
          <w:color w:val="00000A"/>
          <w:sz w:val="28"/>
          <w:szCs w:val="28"/>
        </w:rPr>
      </w:pPr>
      <w:r>
        <w:rPr>
          <w:color w:val="00000A"/>
          <w:sz w:val="28"/>
          <w:szCs w:val="28"/>
        </w:rPr>
        <w:t xml:space="preserve">- на </w:t>
      </w:r>
      <w:proofErr w:type="gramStart"/>
      <w:r>
        <w:rPr>
          <w:color w:val="00000A"/>
          <w:sz w:val="28"/>
          <w:szCs w:val="28"/>
        </w:rPr>
        <w:t>обучение по</w:t>
      </w:r>
      <w:proofErr w:type="gramEnd"/>
      <w:r>
        <w:rPr>
          <w:color w:val="00000A"/>
          <w:sz w:val="28"/>
          <w:szCs w:val="28"/>
        </w:rPr>
        <w:t xml:space="preserve"> выбранной программе, в том числе по индивидуальному плану и ускоренному обучению, в пределах осваиваемой образовательной программы, в порядке, установленном локальными нормативными актами Учреждения; </w:t>
      </w:r>
    </w:p>
    <w:p w:rsidR="000E5996" w:rsidRDefault="00AD3D01">
      <w:pPr>
        <w:pStyle w:val="Default"/>
        <w:ind w:firstLine="567"/>
        <w:jc w:val="both"/>
        <w:rPr>
          <w:color w:val="00000A"/>
          <w:sz w:val="28"/>
          <w:szCs w:val="28"/>
        </w:rPr>
      </w:pPr>
      <w:r>
        <w:rPr>
          <w:color w:val="00000A"/>
          <w:sz w:val="28"/>
          <w:szCs w:val="28"/>
        </w:rPr>
        <w:t xml:space="preserve">- совмещение обучения с работой без ущерба для освоения образовательной программы; </w:t>
      </w:r>
    </w:p>
    <w:p w:rsidR="000E5996" w:rsidRDefault="00AD3D01">
      <w:pPr>
        <w:pStyle w:val="Default"/>
        <w:ind w:firstLine="567"/>
        <w:jc w:val="both"/>
        <w:rPr>
          <w:color w:val="00000A"/>
          <w:sz w:val="28"/>
          <w:szCs w:val="28"/>
        </w:rPr>
      </w:pPr>
      <w:r>
        <w:rPr>
          <w:color w:val="00000A"/>
          <w:sz w:val="28"/>
          <w:szCs w:val="28"/>
        </w:rPr>
        <w:t xml:space="preserve">-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 </w:t>
      </w:r>
    </w:p>
    <w:p w:rsidR="000E5996" w:rsidRDefault="00AD3D01">
      <w:pPr>
        <w:pStyle w:val="Default"/>
        <w:ind w:firstLine="567"/>
        <w:jc w:val="both"/>
        <w:rPr>
          <w:color w:val="00000A"/>
          <w:sz w:val="28"/>
          <w:szCs w:val="28"/>
        </w:rPr>
      </w:pPr>
      <w:r>
        <w:rPr>
          <w:color w:val="00000A"/>
          <w:sz w:val="28"/>
          <w:szCs w:val="28"/>
        </w:rPr>
        <w:t xml:space="preserve">6.8. Обучающиеся обязаны: </w:t>
      </w:r>
    </w:p>
    <w:p w:rsidR="000E5996" w:rsidRDefault="00AD3D01">
      <w:pPr>
        <w:pStyle w:val="Default"/>
        <w:ind w:firstLine="567"/>
        <w:jc w:val="both"/>
        <w:rPr>
          <w:color w:val="00000A"/>
          <w:sz w:val="28"/>
          <w:szCs w:val="28"/>
        </w:rPr>
      </w:pPr>
      <w:r>
        <w:rPr>
          <w:color w:val="00000A"/>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p>
    <w:p w:rsidR="000E5996" w:rsidRDefault="00AD3D01">
      <w:pPr>
        <w:pStyle w:val="Default"/>
        <w:ind w:firstLine="567"/>
        <w:jc w:val="both"/>
        <w:rPr>
          <w:color w:val="00000A"/>
          <w:sz w:val="28"/>
          <w:szCs w:val="28"/>
        </w:rPr>
      </w:pPr>
      <w:r>
        <w:rPr>
          <w:color w:val="00000A"/>
          <w:sz w:val="28"/>
          <w:szCs w:val="28"/>
        </w:rPr>
        <w:lastRenderedPageBreak/>
        <w:t xml:space="preserve">- выполнять требования устава, правил внутреннего распорядка и иных локальных актов по вопросам организации и осуществления образовательной деятельности; </w:t>
      </w:r>
    </w:p>
    <w:p w:rsidR="000E5996" w:rsidRDefault="00AD3D01">
      <w:pPr>
        <w:pStyle w:val="Default"/>
        <w:ind w:firstLine="567"/>
        <w:jc w:val="both"/>
        <w:rPr>
          <w:color w:val="00000A"/>
          <w:sz w:val="28"/>
          <w:szCs w:val="28"/>
        </w:rPr>
      </w:pPr>
      <w:r>
        <w:rPr>
          <w:color w:val="00000A"/>
          <w:sz w:val="28"/>
          <w:szCs w:val="28"/>
        </w:rPr>
        <w:t xml:space="preserve">- уважать честь и достоинство других обучающихся и работников Учреждения; </w:t>
      </w:r>
    </w:p>
    <w:p w:rsidR="000E5996" w:rsidRDefault="00AD3D01">
      <w:pPr>
        <w:pStyle w:val="Default"/>
        <w:ind w:firstLine="567"/>
        <w:jc w:val="both"/>
        <w:rPr>
          <w:color w:val="00000A"/>
          <w:sz w:val="28"/>
          <w:szCs w:val="28"/>
        </w:rPr>
      </w:pPr>
      <w:r>
        <w:rPr>
          <w:color w:val="00000A"/>
          <w:sz w:val="28"/>
          <w:szCs w:val="28"/>
        </w:rPr>
        <w:t xml:space="preserve">- </w:t>
      </w:r>
      <w:r w:rsidR="00FC6C2A">
        <w:rPr>
          <w:color w:val="00000A"/>
          <w:sz w:val="28"/>
          <w:szCs w:val="28"/>
        </w:rPr>
        <w:t xml:space="preserve">   </w:t>
      </w:r>
      <w:r>
        <w:rPr>
          <w:color w:val="00000A"/>
          <w:sz w:val="28"/>
          <w:szCs w:val="28"/>
        </w:rPr>
        <w:t xml:space="preserve">бережно относится к имуществу Учреждения; </w:t>
      </w:r>
    </w:p>
    <w:p w:rsidR="000E5996" w:rsidRDefault="00AD3D01">
      <w:pPr>
        <w:pStyle w:val="Default"/>
        <w:ind w:firstLine="567"/>
        <w:jc w:val="both"/>
        <w:rPr>
          <w:color w:val="00000A"/>
          <w:sz w:val="28"/>
          <w:szCs w:val="28"/>
        </w:rPr>
      </w:pPr>
      <w:r>
        <w:rPr>
          <w:color w:val="00000A"/>
          <w:sz w:val="28"/>
          <w:szCs w:val="28"/>
        </w:rPr>
        <w:t xml:space="preserve">- иные обязанности, установленные Федеральным законом «Об образовании в Российской Федерации», иными федеральными законами, договором об образовании. </w:t>
      </w:r>
    </w:p>
    <w:p w:rsidR="000E5996" w:rsidRDefault="00AD3D01">
      <w:pPr>
        <w:pStyle w:val="Default"/>
        <w:ind w:firstLine="567"/>
        <w:jc w:val="both"/>
        <w:rPr>
          <w:color w:val="00000A"/>
          <w:sz w:val="28"/>
          <w:szCs w:val="28"/>
        </w:rPr>
      </w:pPr>
      <w:r>
        <w:rPr>
          <w:color w:val="00000A"/>
          <w:sz w:val="28"/>
          <w:szCs w:val="28"/>
        </w:rPr>
        <w:t xml:space="preserve">6.9. Дисциплина в Учреждении поддерживается на основе уважения человеческого достоинства обучающихся, педагогических работников. Применение физического или психического насилия по отношению к учащимся не допускается. </w:t>
      </w:r>
    </w:p>
    <w:p w:rsidR="000E5996" w:rsidRDefault="00AD3D01">
      <w:pPr>
        <w:pStyle w:val="Default"/>
        <w:ind w:firstLine="567"/>
        <w:jc w:val="both"/>
        <w:rPr>
          <w:color w:val="00000A"/>
          <w:sz w:val="28"/>
          <w:szCs w:val="28"/>
        </w:rPr>
      </w:pPr>
      <w:r>
        <w:rPr>
          <w:color w:val="00000A"/>
          <w:sz w:val="28"/>
          <w:szCs w:val="28"/>
        </w:rPr>
        <w:t xml:space="preserve">6.10.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w:t>
      </w:r>
    </w:p>
    <w:p w:rsidR="005A24B3" w:rsidRPr="00A108C9" w:rsidRDefault="00AD3D01">
      <w:pPr>
        <w:pStyle w:val="Default"/>
        <w:ind w:firstLine="567"/>
        <w:jc w:val="both"/>
        <w:rPr>
          <w:color w:val="auto"/>
          <w:sz w:val="28"/>
          <w:szCs w:val="28"/>
        </w:rPr>
      </w:pPr>
      <w:r>
        <w:rPr>
          <w:color w:val="00000A"/>
          <w:sz w:val="28"/>
          <w:szCs w:val="28"/>
        </w:rPr>
        <w:t xml:space="preserve">6.11. </w:t>
      </w:r>
      <w:r w:rsidR="005A24B3" w:rsidRPr="00A108C9">
        <w:rPr>
          <w:color w:val="auto"/>
          <w:sz w:val="28"/>
          <w:szCs w:val="28"/>
        </w:rPr>
        <w:t>Прекращение образовательных отношений осуществляется:</w:t>
      </w:r>
    </w:p>
    <w:p w:rsidR="005A24B3" w:rsidRPr="00A108C9" w:rsidRDefault="005A24B3" w:rsidP="005A24B3">
      <w:pPr>
        <w:pStyle w:val="Default"/>
        <w:ind w:firstLine="567"/>
        <w:jc w:val="both"/>
        <w:rPr>
          <w:color w:val="auto"/>
          <w:sz w:val="28"/>
          <w:szCs w:val="28"/>
        </w:rPr>
      </w:pPr>
      <w:r w:rsidRPr="00A108C9">
        <w:rPr>
          <w:color w:val="auto"/>
          <w:sz w:val="28"/>
          <w:szCs w:val="28"/>
        </w:rPr>
        <w:t xml:space="preserve">   -  в связи с получением образования (завершением обучения);</w:t>
      </w:r>
      <w:r w:rsidRPr="00A108C9">
        <w:rPr>
          <w:color w:val="auto"/>
          <w:sz w:val="28"/>
          <w:szCs w:val="28"/>
        </w:rPr>
        <w:br/>
        <w:t xml:space="preserve">           -      досрочно: по </w:t>
      </w:r>
      <w:r w:rsidRPr="00A108C9">
        <w:rPr>
          <w:color w:val="auto"/>
        </w:rPr>
        <w:t xml:space="preserve"> </w:t>
      </w:r>
      <w:r w:rsidRPr="00A108C9">
        <w:rPr>
          <w:color w:val="auto"/>
          <w:sz w:val="28"/>
          <w:szCs w:val="28"/>
        </w:rPr>
        <w:t>инициативе обучающегося</w:t>
      </w:r>
      <w:r w:rsidRPr="00A108C9">
        <w:rPr>
          <w:color w:val="auto"/>
        </w:rPr>
        <w:t xml:space="preserve">; </w:t>
      </w:r>
      <w:proofErr w:type="gramStart"/>
      <w:r w:rsidRPr="00A108C9">
        <w:rPr>
          <w:color w:val="auto"/>
          <w:sz w:val="28"/>
          <w:szCs w:val="28"/>
        </w:rPr>
        <w:t>по инициативе организации, осуществляющей образовательную деятельность,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Pr="00A108C9">
        <w:rPr>
          <w:color w:val="auto"/>
        </w:rPr>
        <w:t>;</w:t>
      </w:r>
      <w:proofErr w:type="gramEnd"/>
      <w:r w:rsidRPr="00A108C9">
        <w:rPr>
          <w:color w:val="auto"/>
        </w:rPr>
        <w:t xml:space="preserve"> </w:t>
      </w:r>
      <w:r w:rsidRPr="00A108C9">
        <w:rPr>
          <w:color w:val="auto"/>
          <w:sz w:val="28"/>
          <w:szCs w:val="28"/>
        </w:rPr>
        <w:t xml:space="preserve">по обстоятельствам, не зависящим от воли </w:t>
      </w:r>
      <w:proofErr w:type="gramStart"/>
      <w:r w:rsidRPr="00A108C9">
        <w:rPr>
          <w:color w:val="auto"/>
          <w:sz w:val="28"/>
          <w:szCs w:val="28"/>
        </w:rPr>
        <w:t>обучающегося</w:t>
      </w:r>
      <w:proofErr w:type="gramEnd"/>
      <w:r w:rsidRPr="00A108C9">
        <w:rPr>
          <w:color w:val="auto"/>
          <w:sz w:val="28"/>
          <w:szCs w:val="28"/>
        </w:rPr>
        <w:t xml:space="preserve">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A24B3" w:rsidRDefault="00AD3D01">
      <w:pPr>
        <w:pStyle w:val="Default"/>
        <w:ind w:firstLine="567"/>
        <w:jc w:val="both"/>
        <w:rPr>
          <w:color w:val="00000A"/>
          <w:sz w:val="28"/>
          <w:szCs w:val="28"/>
        </w:rPr>
      </w:pPr>
      <w:r>
        <w:rPr>
          <w:color w:val="00000A"/>
          <w:sz w:val="28"/>
          <w:szCs w:val="28"/>
        </w:rPr>
        <w:t xml:space="preserve">Решение об отчислении </w:t>
      </w:r>
      <w:proofErr w:type="gramStart"/>
      <w:r>
        <w:rPr>
          <w:color w:val="00000A"/>
          <w:sz w:val="28"/>
          <w:szCs w:val="28"/>
        </w:rPr>
        <w:t>обучающихся</w:t>
      </w:r>
      <w:proofErr w:type="gramEnd"/>
      <w:r>
        <w:rPr>
          <w:color w:val="00000A"/>
          <w:sz w:val="28"/>
          <w:szCs w:val="28"/>
        </w:rPr>
        <w:t xml:space="preserve"> принимается директором Учреждения и оформляется соответствующим приказом.</w:t>
      </w:r>
    </w:p>
    <w:p w:rsidR="000E5996" w:rsidRDefault="005A24B3" w:rsidP="005A24B3">
      <w:pPr>
        <w:pStyle w:val="Default"/>
        <w:jc w:val="both"/>
      </w:pPr>
      <w:r>
        <w:rPr>
          <w:color w:val="00000A"/>
          <w:sz w:val="28"/>
          <w:szCs w:val="28"/>
        </w:rPr>
        <w:t xml:space="preserve">        </w:t>
      </w:r>
      <w:r w:rsidR="00AD3D01">
        <w:rPr>
          <w:sz w:val="28"/>
          <w:szCs w:val="28"/>
        </w:rPr>
        <w:t>6.12</w:t>
      </w:r>
      <w:r w:rsidR="00D7399F">
        <w:rPr>
          <w:sz w:val="28"/>
          <w:szCs w:val="28"/>
        </w:rPr>
        <w:t>.</w:t>
      </w:r>
      <w:bookmarkStart w:id="0" w:name="_GoBack"/>
      <w:bookmarkEnd w:id="0"/>
      <w:r w:rsidR="00AD3D01">
        <w:rPr>
          <w:color w:val="00B050"/>
          <w:sz w:val="28"/>
          <w:szCs w:val="28"/>
        </w:rPr>
        <w:t xml:space="preserve"> </w:t>
      </w:r>
      <w:r w:rsidR="00AD3D01">
        <w:rPr>
          <w:sz w:val="28"/>
          <w:szCs w:val="28"/>
        </w:rPr>
        <w:t>Права и обязанности  участников образовательного процесса устанавливаются в локальных нормативных актах Учреждения.</w:t>
      </w:r>
    </w:p>
    <w:p w:rsidR="000E5996" w:rsidRDefault="00AD3D01">
      <w:pPr>
        <w:spacing w:line="240" w:lineRule="auto"/>
        <w:ind w:firstLine="567"/>
        <w:jc w:val="both"/>
      </w:pPr>
      <w:r>
        <w:rPr>
          <w:rFonts w:ascii="Times New Roman" w:hAnsi="Times New Roman" w:cs="Times New Roman"/>
          <w:sz w:val="28"/>
          <w:szCs w:val="28"/>
        </w:rPr>
        <w:t xml:space="preserve">6.13. </w:t>
      </w:r>
      <w:r>
        <w:rPr>
          <w:rFonts w:ascii="Times New Roman" w:hAnsi="Times New Roman" w:cs="Times New Roman"/>
          <w:color w:val="2A2A29"/>
          <w:sz w:val="28"/>
          <w:szCs w:val="28"/>
          <w:shd w:val="clear" w:color="auto" w:fill="FFFFFF"/>
        </w:rPr>
        <w:t>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  </w:t>
      </w:r>
    </w:p>
    <w:p w:rsidR="000E5996" w:rsidRDefault="00AD3D01">
      <w:pPr>
        <w:pStyle w:val="1"/>
        <w:jc w:val="center"/>
        <w:rPr>
          <w:rFonts w:ascii="Times New Roman" w:hAnsi="Times New Roman" w:cs="Times New Roman"/>
          <w:b/>
          <w:sz w:val="28"/>
          <w:szCs w:val="28"/>
        </w:rPr>
      </w:pPr>
      <w:r>
        <w:rPr>
          <w:rFonts w:ascii="Times New Roman" w:hAnsi="Times New Roman" w:cs="Times New Roman"/>
          <w:b/>
          <w:sz w:val="28"/>
          <w:szCs w:val="28"/>
        </w:rPr>
        <w:t>7.</w:t>
      </w:r>
      <w:r w:rsidR="00D7399F">
        <w:rPr>
          <w:rFonts w:ascii="Times New Roman" w:hAnsi="Times New Roman" w:cs="Times New Roman"/>
          <w:b/>
          <w:sz w:val="28"/>
          <w:szCs w:val="28"/>
        </w:rPr>
        <w:t xml:space="preserve"> </w:t>
      </w:r>
      <w:r>
        <w:rPr>
          <w:rFonts w:ascii="Times New Roman" w:hAnsi="Times New Roman" w:cs="Times New Roman"/>
          <w:b/>
          <w:sz w:val="28"/>
          <w:szCs w:val="28"/>
        </w:rPr>
        <w:t>Порядок реорганизации и ликвидации.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7.1</w:t>
      </w:r>
      <w:r w:rsidR="00D7399F">
        <w:rPr>
          <w:rFonts w:ascii="Times New Roman" w:hAnsi="Times New Roman" w:cs="Times New Roman"/>
          <w:sz w:val="28"/>
          <w:szCs w:val="28"/>
        </w:rPr>
        <w:t>.</w:t>
      </w:r>
      <w:r>
        <w:rPr>
          <w:rFonts w:ascii="Times New Roman" w:hAnsi="Times New Roman" w:cs="Times New Roman"/>
          <w:sz w:val="28"/>
          <w:szCs w:val="28"/>
        </w:rPr>
        <w:t xml:space="preserve"> Прекращение деятельности Учреждения происходит путём реорганизации и ликвидации Учреждения.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lastRenderedPageBreak/>
        <w:t>7.2</w:t>
      </w:r>
      <w:r w:rsidR="00D7399F">
        <w:rPr>
          <w:rFonts w:ascii="Times New Roman" w:hAnsi="Times New Roman" w:cs="Times New Roman"/>
          <w:sz w:val="28"/>
          <w:szCs w:val="28"/>
        </w:rPr>
        <w:t>.</w:t>
      </w:r>
      <w:r>
        <w:rPr>
          <w:rFonts w:ascii="Times New Roman" w:hAnsi="Times New Roman" w:cs="Times New Roman"/>
          <w:sz w:val="28"/>
          <w:szCs w:val="28"/>
        </w:rPr>
        <w:t xml:space="preserve"> Реорганизация Учреждения может быть осуществлена в форме слияния, присоединения, разделения, выделения или преобразования.</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7.3. Учреждение может быть преобразовано Учредителем в автономную некоммерческую организацию или фонд.</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7.4. При реорганизации права и обязанности Учреждения переходит к его правопреемнику (правопреемникам).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7.5. Ликвидация Учреждения производится по решению Учредителя или по решению суда в порядке, установленном Федеральным законом «О некоммерческих организациях», Гражданском кодексом Российской Федерации.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7.6. Учредитель или орган, принявший решение о ликвидации, назначает ликвидационную комиссию и устанавливает  порядок и сроки ликвидации.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Ликвидационная комиссия помещает в органах печати публикацию о ликвидации Учреждения, порядке и сроке заявления требований её кредиторами.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По окончании срока для предъявления требований кредиторами и завершения расчётов с ними ликвидационная комиссия  составляет промежуточный ликвидационный баланс, который утверждается Учредителем или органом, принявшим решение о ликвидации.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Имущество, находившееся у Учреждения на праве оперативного управления, возвращается собственнику.</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Оставшееся после удовлетворения требований кредиторов имущество Учреждения направляется на цели  развития образования в соответствии с  решением Учредителя.</w:t>
      </w:r>
    </w:p>
    <w:p w:rsidR="000E5996" w:rsidRDefault="00AD3D01">
      <w:pPr>
        <w:pStyle w:val="1"/>
        <w:ind w:firstLine="567"/>
        <w:jc w:val="both"/>
      </w:pPr>
      <w:r>
        <w:rPr>
          <w:rFonts w:ascii="Times New Roman" w:hAnsi="Times New Roman" w:cs="Times New Roman"/>
          <w:sz w:val="28"/>
          <w:szCs w:val="28"/>
        </w:rPr>
        <w:t xml:space="preserve">7.7. </w:t>
      </w:r>
      <w:proofErr w:type="gramStart"/>
      <w:r>
        <w:rPr>
          <w:rFonts w:ascii="Times New Roman" w:hAnsi="Times New Roman" w:cs="Times New Roman"/>
          <w:sz w:val="28"/>
          <w:szCs w:val="28"/>
        </w:rPr>
        <w:t>Ликвидация считается завершенной, а Учреждение – прекратившим существование,   с момента внесения об этом записи в единый  государственный реестр юридических лиц.</w:t>
      </w:r>
      <w:proofErr w:type="gramEnd"/>
    </w:p>
    <w:p w:rsidR="000E5996" w:rsidRDefault="00AD3D01">
      <w:pPr>
        <w:pStyle w:val="1"/>
        <w:jc w:val="both"/>
        <w:rPr>
          <w:rFonts w:ascii="Times New Roman" w:hAnsi="Times New Roman" w:cs="Times New Roman"/>
          <w:sz w:val="28"/>
          <w:szCs w:val="28"/>
        </w:rPr>
      </w:pPr>
      <w:r>
        <w:rPr>
          <w:rFonts w:ascii="Times New Roman" w:hAnsi="Times New Roman" w:cs="Times New Roman"/>
          <w:sz w:val="28"/>
          <w:szCs w:val="28"/>
        </w:rPr>
        <w:t xml:space="preserve">   </w:t>
      </w:r>
    </w:p>
    <w:p w:rsidR="000E5996" w:rsidRDefault="00AD3D01">
      <w:pPr>
        <w:pStyle w:val="1"/>
        <w:jc w:val="center"/>
      </w:pPr>
      <w:r>
        <w:rPr>
          <w:rFonts w:ascii="Times New Roman" w:hAnsi="Times New Roman" w:cs="Times New Roman"/>
          <w:b/>
          <w:sz w:val="28"/>
          <w:szCs w:val="28"/>
        </w:rPr>
        <w:t>8. Локальные нормативные акты,</w:t>
      </w:r>
    </w:p>
    <w:p w:rsidR="000E5996" w:rsidRDefault="00AD3D01">
      <w:pPr>
        <w:pStyle w:val="1"/>
        <w:jc w:val="center"/>
        <w:rPr>
          <w:rFonts w:ascii="Times New Roman" w:hAnsi="Times New Roman" w:cs="Times New Roman"/>
          <w:b/>
          <w:sz w:val="28"/>
          <w:szCs w:val="28"/>
        </w:rPr>
      </w:pPr>
      <w:r>
        <w:rPr>
          <w:rFonts w:ascii="Times New Roman" w:hAnsi="Times New Roman" w:cs="Times New Roman"/>
          <w:b/>
          <w:sz w:val="28"/>
          <w:szCs w:val="28"/>
        </w:rPr>
        <w:t>регулирующие деятельность Учреждения</w:t>
      </w:r>
    </w:p>
    <w:p w:rsidR="000E5996" w:rsidRDefault="000E5996">
      <w:pPr>
        <w:pStyle w:val="1"/>
        <w:jc w:val="both"/>
        <w:rPr>
          <w:rFonts w:ascii="Times New Roman" w:hAnsi="Times New Roman" w:cs="Times New Roman"/>
          <w:sz w:val="28"/>
          <w:szCs w:val="28"/>
        </w:rPr>
      </w:pPr>
    </w:p>
    <w:p w:rsidR="000E5996" w:rsidRDefault="00AD3D01">
      <w:pPr>
        <w:pStyle w:val="1"/>
        <w:ind w:firstLine="567"/>
        <w:jc w:val="both"/>
      </w:pPr>
      <w:r>
        <w:rPr>
          <w:rFonts w:ascii="Times New Roman" w:hAnsi="Times New Roman" w:cs="Times New Roman"/>
          <w:sz w:val="28"/>
          <w:szCs w:val="28"/>
        </w:rPr>
        <w:t>8.1. Учреждение принимает локальные нормативные акты, содержащие нормы, регулирующие образовательную деятельность в соответствии с законодательством Российской Федерации.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 xml:space="preserve">8.2. Локальные нормативные акты принимаются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обучающимся,  и другие локальные  нормативные акты, регулирующие деятельность Учреждения.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lastRenderedPageBreak/>
        <w:t>8.3</w:t>
      </w:r>
      <w:r w:rsidR="00D7399F">
        <w:rPr>
          <w:rFonts w:ascii="Times New Roman" w:hAnsi="Times New Roman" w:cs="Times New Roman"/>
          <w:sz w:val="28"/>
          <w:szCs w:val="28"/>
        </w:rPr>
        <w:t>.</w:t>
      </w:r>
      <w:r>
        <w:rPr>
          <w:rFonts w:ascii="Times New Roman" w:hAnsi="Times New Roman" w:cs="Times New Roman"/>
          <w:sz w:val="28"/>
          <w:szCs w:val="28"/>
        </w:rPr>
        <w:t xml:space="preserve"> Локальные нормативные акты  утверждаются приказом Директора и вступают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если в приказе не установлен иной срок.</w:t>
      </w:r>
    </w:p>
    <w:p w:rsidR="000E5996" w:rsidRDefault="000E5996">
      <w:pPr>
        <w:pStyle w:val="1"/>
        <w:jc w:val="both"/>
        <w:rPr>
          <w:rFonts w:ascii="Times New Roman" w:hAnsi="Times New Roman" w:cs="Times New Roman"/>
          <w:b/>
          <w:sz w:val="28"/>
          <w:szCs w:val="28"/>
        </w:rPr>
      </w:pPr>
    </w:p>
    <w:p w:rsidR="000E5996" w:rsidRDefault="00AD3D01">
      <w:pPr>
        <w:pStyle w:val="1"/>
        <w:jc w:val="center"/>
        <w:rPr>
          <w:rFonts w:ascii="Times New Roman" w:hAnsi="Times New Roman" w:cs="Times New Roman"/>
          <w:b/>
          <w:sz w:val="28"/>
          <w:szCs w:val="28"/>
        </w:rPr>
      </w:pPr>
      <w:r>
        <w:rPr>
          <w:rFonts w:ascii="Times New Roman" w:hAnsi="Times New Roman" w:cs="Times New Roman"/>
          <w:b/>
          <w:sz w:val="28"/>
          <w:szCs w:val="28"/>
        </w:rPr>
        <w:t>9.   Порядок внесения изменений и дополнений в устав</w:t>
      </w:r>
    </w:p>
    <w:p w:rsidR="000E5996" w:rsidRDefault="000E5996">
      <w:pPr>
        <w:pStyle w:val="1"/>
        <w:jc w:val="both"/>
        <w:rPr>
          <w:rFonts w:ascii="Times New Roman" w:hAnsi="Times New Roman" w:cs="Times New Roman"/>
          <w:sz w:val="28"/>
          <w:szCs w:val="28"/>
        </w:rPr>
      </w:pP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9.1</w:t>
      </w:r>
      <w:r w:rsidR="00D7399F">
        <w:rPr>
          <w:rFonts w:ascii="Times New Roman" w:hAnsi="Times New Roman" w:cs="Times New Roman"/>
          <w:sz w:val="28"/>
          <w:szCs w:val="28"/>
        </w:rPr>
        <w:t>.</w:t>
      </w:r>
      <w:r>
        <w:rPr>
          <w:rFonts w:ascii="Times New Roman" w:hAnsi="Times New Roman" w:cs="Times New Roman"/>
          <w:sz w:val="28"/>
          <w:szCs w:val="28"/>
        </w:rPr>
        <w:t xml:space="preserve"> Изменения и дополнения в устав утверждаются решением Учредителя и подлежат государственной регистрации.</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9.2</w:t>
      </w:r>
      <w:r w:rsidR="00D7399F">
        <w:rPr>
          <w:rFonts w:ascii="Times New Roman" w:hAnsi="Times New Roman" w:cs="Times New Roman"/>
          <w:sz w:val="28"/>
          <w:szCs w:val="28"/>
        </w:rPr>
        <w:t>.</w:t>
      </w:r>
      <w:r>
        <w:rPr>
          <w:rFonts w:ascii="Times New Roman" w:hAnsi="Times New Roman" w:cs="Times New Roman"/>
          <w:sz w:val="28"/>
          <w:szCs w:val="28"/>
        </w:rPr>
        <w:t xml:space="preserve"> Государственная регистрация изменений и дополнений в устав Учреждения осуществляется в порядке, установленным действующим законом РФ. </w:t>
      </w:r>
    </w:p>
    <w:p w:rsidR="000E5996" w:rsidRDefault="00AD3D01">
      <w:pPr>
        <w:pStyle w:val="1"/>
        <w:ind w:firstLine="567"/>
        <w:jc w:val="both"/>
        <w:rPr>
          <w:rFonts w:ascii="Times New Roman" w:hAnsi="Times New Roman" w:cs="Times New Roman"/>
          <w:sz w:val="28"/>
          <w:szCs w:val="28"/>
        </w:rPr>
      </w:pPr>
      <w:r>
        <w:rPr>
          <w:rFonts w:ascii="Times New Roman" w:hAnsi="Times New Roman" w:cs="Times New Roman"/>
          <w:sz w:val="28"/>
          <w:szCs w:val="28"/>
        </w:rPr>
        <w:t>9.3</w:t>
      </w:r>
      <w:r w:rsidR="00D7399F">
        <w:rPr>
          <w:rFonts w:ascii="Times New Roman" w:hAnsi="Times New Roman" w:cs="Times New Roman"/>
          <w:sz w:val="28"/>
          <w:szCs w:val="28"/>
        </w:rPr>
        <w:t>.</w:t>
      </w:r>
      <w:r>
        <w:rPr>
          <w:rFonts w:ascii="Times New Roman" w:hAnsi="Times New Roman" w:cs="Times New Roman"/>
          <w:sz w:val="28"/>
          <w:szCs w:val="28"/>
        </w:rPr>
        <w:t xml:space="preserve"> Изменения и дополнения в устав Учреждения вступают в силу с момента их государственной регистрации.</w:t>
      </w:r>
    </w:p>
    <w:p w:rsidR="000E5996" w:rsidRDefault="000E5996">
      <w:pPr>
        <w:spacing w:line="240" w:lineRule="auto"/>
        <w:ind w:left="360"/>
        <w:jc w:val="both"/>
        <w:rPr>
          <w:rFonts w:ascii="Times New Roman" w:hAnsi="Times New Roman" w:cs="Times New Roman"/>
          <w:b/>
          <w:sz w:val="28"/>
          <w:szCs w:val="28"/>
        </w:rPr>
      </w:pPr>
    </w:p>
    <w:p w:rsidR="000E5996" w:rsidRDefault="00AD3D01">
      <w:pPr>
        <w:pStyle w:val="ad"/>
        <w:spacing w:line="240" w:lineRule="auto"/>
        <w:ind w:left="1080"/>
        <w:jc w:val="both"/>
      </w:pPr>
      <w:r>
        <w:rPr>
          <w:rFonts w:ascii="Times New Roman" w:hAnsi="Times New Roman" w:cs="Times New Roman"/>
          <w:b/>
          <w:sz w:val="28"/>
          <w:szCs w:val="28"/>
        </w:rPr>
        <w:t xml:space="preserve"> </w:t>
      </w:r>
    </w:p>
    <w:sectPr w:rsidR="000E5996">
      <w:footerReference w:type="default" r:id="rId10"/>
      <w:pgSz w:w="11906" w:h="16838"/>
      <w:pgMar w:top="426" w:right="991" w:bottom="340" w:left="1134" w:header="0" w:footer="28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F3" w:rsidRDefault="00FA12F3">
      <w:pPr>
        <w:spacing w:after="0" w:line="240" w:lineRule="auto"/>
      </w:pPr>
      <w:r>
        <w:separator/>
      </w:r>
    </w:p>
  </w:endnote>
  <w:endnote w:type="continuationSeparator" w:id="0">
    <w:p w:rsidR="00FA12F3" w:rsidRDefault="00FA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12787"/>
      <w:docPartObj>
        <w:docPartGallery w:val="Page Numbers (Bottom of Page)"/>
        <w:docPartUnique/>
      </w:docPartObj>
    </w:sdtPr>
    <w:sdtEndPr/>
    <w:sdtContent>
      <w:p w:rsidR="000E5996" w:rsidRDefault="00AD3D01">
        <w:pPr>
          <w:pStyle w:val="af"/>
          <w:jc w:val="center"/>
        </w:pPr>
        <w:r>
          <w:fldChar w:fldCharType="begin"/>
        </w:r>
        <w:r>
          <w:instrText>PAGE</w:instrText>
        </w:r>
        <w:r>
          <w:fldChar w:fldCharType="separate"/>
        </w:r>
        <w:r w:rsidR="006B0988">
          <w:rPr>
            <w:noProof/>
          </w:rPr>
          <w:t>15</w:t>
        </w:r>
        <w:r>
          <w:fldChar w:fldCharType="end"/>
        </w:r>
      </w:p>
    </w:sdtContent>
  </w:sdt>
  <w:p w:rsidR="000E5996" w:rsidRDefault="000E5996">
    <w:pPr>
      <w:pStyle w:val="af"/>
    </w:pPr>
  </w:p>
  <w:p w:rsidR="000E5996" w:rsidRDefault="000E5996"/>
  <w:p w:rsidR="000E5996" w:rsidRDefault="000E59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F3" w:rsidRDefault="00FA12F3">
      <w:pPr>
        <w:spacing w:after="0" w:line="240" w:lineRule="auto"/>
      </w:pPr>
      <w:r>
        <w:separator/>
      </w:r>
    </w:p>
  </w:footnote>
  <w:footnote w:type="continuationSeparator" w:id="0">
    <w:p w:rsidR="00FA12F3" w:rsidRDefault="00FA1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nsid w:val="00000019"/>
    <w:multiLevelType w:val="multilevel"/>
    <w:tmpl w:val="00000018"/>
    <w:lvl w:ilvl="0">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4.13.%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19D52F43"/>
    <w:multiLevelType w:val="multilevel"/>
    <w:tmpl w:val="B84A8E8A"/>
    <w:lvl w:ilvl="0">
      <w:start w:val="1"/>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31BA569B"/>
    <w:multiLevelType w:val="multilevel"/>
    <w:tmpl w:val="112869BE"/>
    <w:lvl w:ilvl="0">
      <w:start w:val="1"/>
      <w:numFmt w:val="decimal"/>
      <w:lvlText w:val="%1."/>
      <w:lvlJc w:val="left"/>
      <w:pPr>
        <w:ind w:left="720" w:hanging="360"/>
      </w:pPr>
    </w:lvl>
    <w:lvl w:ilvl="1">
      <w:start w:val="2"/>
      <w:numFmt w:val="decimal"/>
      <w:lvlText w:val="%1.%2."/>
      <w:lvlJc w:val="left"/>
      <w:pPr>
        <w:ind w:left="1440" w:hanging="720"/>
      </w:pPr>
      <w:rPr>
        <w:rFonts w:ascii="Times New Roman" w:hAnsi="Times New Roman"/>
        <w:b/>
        <w:sz w:val="28"/>
      </w:rPr>
    </w:lvl>
    <w:lvl w:ilvl="2">
      <w:start w:val="1"/>
      <w:numFmt w:val="decimal"/>
      <w:lvlText w:val="%1.%2.%3."/>
      <w:lvlJc w:val="left"/>
      <w:pPr>
        <w:ind w:left="7241" w:hanging="720"/>
      </w:pPr>
      <w:rPr>
        <w:rFonts w:ascii="Times New Roman" w:hAnsi="Times New Roman"/>
        <w:b w:val="0"/>
        <w:color w:val="auto"/>
        <w:sz w:val="28"/>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4320" w:hanging="1800"/>
      </w:pPr>
      <w:rPr>
        <w:b/>
      </w:rPr>
    </w:lvl>
    <w:lvl w:ilvl="7">
      <w:start w:val="1"/>
      <w:numFmt w:val="decimal"/>
      <w:lvlText w:val="%1.%2.%3.%4.%5.%6.%7.%8."/>
      <w:lvlJc w:val="left"/>
      <w:pPr>
        <w:ind w:left="4680" w:hanging="1800"/>
      </w:pPr>
      <w:rPr>
        <w:b/>
      </w:rPr>
    </w:lvl>
    <w:lvl w:ilvl="8">
      <w:start w:val="1"/>
      <w:numFmt w:val="decimal"/>
      <w:lvlText w:val="%1.%2.%3.%4.%5.%6.%7.%8.%9."/>
      <w:lvlJc w:val="left"/>
      <w:pPr>
        <w:ind w:left="5400" w:hanging="2160"/>
      </w:pPr>
      <w:rPr>
        <w:b/>
      </w:rPr>
    </w:lvl>
  </w:abstractNum>
  <w:abstractNum w:abstractNumId="4">
    <w:nsid w:val="425E4CA7"/>
    <w:multiLevelType w:val="hybridMultilevel"/>
    <w:tmpl w:val="6C9886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57DDD"/>
    <w:multiLevelType w:val="multilevel"/>
    <w:tmpl w:val="D1CE620E"/>
    <w:lvl w:ilvl="0">
      <w:start w:val="1"/>
      <w:numFmt w:val="decimal"/>
      <w:lvlText w:val="%1."/>
      <w:lvlJc w:val="left"/>
      <w:pPr>
        <w:ind w:left="720" w:hanging="360"/>
      </w:pPr>
    </w:lvl>
    <w:lvl w:ilvl="1">
      <w:start w:val="2"/>
      <w:numFmt w:val="decimal"/>
      <w:lvlText w:val="%1.%2."/>
      <w:lvlJc w:val="left"/>
      <w:pPr>
        <w:ind w:left="1440" w:hanging="720"/>
      </w:pPr>
      <w:rPr>
        <w:b/>
        <w:sz w:val="28"/>
      </w:rPr>
    </w:lvl>
    <w:lvl w:ilvl="2">
      <w:start w:val="1"/>
      <w:numFmt w:val="decimal"/>
      <w:lvlText w:val="%1.%2.%3."/>
      <w:lvlJc w:val="left"/>
      <w:pPr>
        <w:ind w:left="720" w:hanging="720"/>
      </w:pPr>
      <w:rPr>
        <w:rFonts w:ascii="Times New Roman" w:hAnsi="Times New Roman"/>
        <w:b w:val="0"/>
        <w:sz w:val="28"/>
      </w:rPr>
    </w:lvl>
    <w:lvl w:ilvl="3">
      <w:start w:val="1"/>
      <w:numFmt w:val="decimal"/>
      <w:lvlText w:val="%1.%2.%3.%4."/>
      <w:lvlJc w:val="left"/>
      <w:pPr>
        <w:ind w:left="2520" w:hanging="1080"/>
      </w:pPr>
      <w:rPr>
        <w:b/>
      </w:rPr>
    </w:lvl>
    <w:lvl w:ilvl="4">
      <w:start w:val="1"/>
      <w:numFmt w:val="decimal"/>
      <w:lvlText w:val="%1.%2.%3.%4.%5."/>
      <w:lvlJc w:val="left"/>
      <w:pPr>
        <w:ind w:left="2880" w:hanging="1080"/>
      </w:pPr>
      <w:rPr>
        <w:b/>
      </w:rPr>
    </w:lvl>
    <w:lvl w:ilvl="5">
      <w:start w:val="1"/>
      <w:numFmt w:val="decimal"/>
      <w:lvlText w:val="%1.%2.%3.%4.%5.%6."/>
      <w:lvlJc w:val="left"/>
      <w:pPr>
        <w:ind w:left="3600" w:hanging="1440"/>
      </w:pPr>
      <w:rPr>
        <w:b/>
      </w:rPr>
    </w:lvl>
    <w:lvl w:ilvl="6">
      <w:start w:val="1"/>
      <w:numFmt w:val="decimal"/>
      <w:lvlText w:val="%1.%2.%3.%4.%5.%6.%7."/>
      <w:lvlJc w:val="left"/>
      <w:pPr>
        <w:ind w:left="4320" w:hanging="1800"/>
      </w:pPr>
      <w:rPr>
        <w:b/>
      </w:rPr>
    </w:lvl>
    <w:lvl w:ilvl="7">
      <w:start w:val="1"/>
      <w:numFmt w:val="decimal"/>
      <w:lvlText w:val="%1.%2.%3.%4.%5.%6.%7.%8."/>
      <w:lvlJc w:val="left"/>
      <w:pPr>
        <w:ind w:left="4680" w:hanging="1800"/>
      </w:pPr>
      <w:rPr>
        <w:b/>
      </w:rPr>
    </w:lvl>
    <w:lvl w:ilvl="8">
      <w:start w:val="1"/>
      <w:numFmt w:val="decimal"/>
      <w:lvlText w:val="%1.%2.%3.%4.%5.%6.%7.%8.%9."/>
      <w:lvlJc w:val="left"/>
      <w:pPr>
        <w:ind w:left="5400" w:hanging="2160"/>
      </w:pPr>
      <w:rPr>
        <w:b/>
      </w:rPr>
    </w:lvl>
  </w:abstractNum>
  <w:abstractNum w:abstractNumId="6">
    <w:nsid w:val="66796AD2"/>
    <w:multiLevelType w:val="multilevel"/>
    <w:tmpl w:val="ACA48D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96"/>
    <w:rsid w:val="0008072D"/>
    <w:rsid w:val="000E5996"/>
    <w:rsid w:val="001C6F63"/>
    <w:rsid w:val="002D0976"/>
    <w:rsid w:val="004B018F"/>
    <w:rsid w:val="005A24B3"/>
    <w:rsid w:val="006A22E7"/>
    <w:rsid w:val="006B0988"/>
    <w:rsid w:val="00975949"/>
    <w:rsid w:val="00A108C9"/>
    <w:rsid w:val="00AC142E"/>
    <w:rsid w:val="00AD24BF"/>
    <w:rsid w:val="00AD3D01"/>
    <w:rsid w:val="00BF6BDF"/>
    <w:rsid w:val="00D7399F"/>
    <w:rsid w:val="00E32717"/>
    <w:rsid w:val="00E45E54"/>
    <w:rsid w:val="00E462B1"/>
    <w:rsid w:val="00E817FF"/>
    <w:rsid w:val="00EB3941"/>
    <w:rsid w:val="00EF49ED"/>
    <w:rsid w:val="00F50D38"/>
    <w:rsid w:val="00FA12F3"/>
    <w:rsid w:val="00FC6C2A"/>
    <w:rsid w:val="00FE506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A0"/>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3073D"/>
  </w:style>
  <w:style w:type="character" w:customStyle="1" w:styleId="a4">
    <w:name w:val="Нижний колонтитул Знак"/>
    <w:basedOn w:val="a0"/>
    <w:uiPriority w:val="99"/>
    <w:qFormat/>
    <w:rsid w:val="0003073D"/>
  </w:style>
  <w:style w:type="character" w:customStyle="1" w:styleId="apple-converted-space">
    <w:name w:val="apple-converted-space"/>
    <w:basedOn w:val="a0"/>
    <w:qFormat/>
    <w:rsid w:val="00A14A3B"/>
  </w:style>
  <w:style w:type="character" w:customStyle="1" w:styleId="-">
    <w:name w:val="Интернет-ссылка"/>
    <w:basedOn w:val="a0"/>
    <w:uiPriority w:val="99"/>
    <w:semiHidden/>
    <w:unhideWhenUsed/>
    <w:rsid w:val="00A14A3B"/>
    <w:rPr>
      <w:color w:val="0000FF"/>
      <w:u w:val="single"/>
    </w:rPr>
  </w:style>
  <w:style w:type="character" w:customStyle="1" w:styleId="ListLabel1">
    <w:name w:val="ListLabel 1"/>
    <w:qFormat/>
    <w:rPr>
      <w:rFonts w:ascii="Times New Roman" w:hAnsi="Times New Roman"/>
      <w:b/>
      <w:sz w:val="28"/>
    </w:rPr>
  </w:style>
  <w:style w:type="character" w:customStyle="1" w:styleId="ListLabel2">
    <w:name w:val="ListLabel 2"/>
    <w:qFormat/>
    <w:rPr>
      <w:rFonts w:ascii="Times New Roman" w:hAnsi="Times New Roman"/>
      <w:b w:val="0"/>
      <w:sz w:val="28"/>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a5">
    <w:name w:val="Текст выноски Знак"/>
    <w:basedOn w:val="a0"/>
    <w:uiPriority w:val="99"/>
    <w:semiHidden/>
    <w:qFormat/>
    <w:rsid w:val="00DD1610"/>
    <w:rPr>
      <w:rFonts w:ascii="Tahoma" w:hAnsi="Tahoma" w:cs="Tahoma"/>
      <w:sz w:val="16"/>
      <w:szCs w:val="16"/>
    </w:rPr>
  </w:style>
  <w:style w:type="character" w:customStyle="1" w:styleId="a6">
    <w:name w:val="Основной текст Знак"/>
    <w:basedOn w:val="a0"/>
    <w:link w:val="a7"/>
    <w:qFormat/>
    <w:locked/>
    <w:rsid w:val="00B835D5"/>
  </w:style>
  <w:style w:type="character" w:customStyle="1" w:styleId="ListLabel18">
    <w:name w:val="ListLabel 18"/>
    <w:qFormat/>
    <w:rPr>
      <w:rFonts w:ascii="Times New Roman" w:hAnsi="Times New Roman"/>
      <w:b/>
      <w:sz w:val="28"/>
    </w:rPr>
  </w:style>
  <w:style w:type="character" w:customStyle="1" w:styleId="ListLabel19">
    <w:name w:val="ListLabel 19"/>
    <w:qFormat/>
    <w:rPr>
      <w:rFonts w:ascii="Times New Roman" w:hAnsi="Times New Roman"/>
      <w:b w:val="0"/>
      <w:sz w:val="28"/>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27">
    <w:name w:val="ListLabel 2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28">
    <w:name w:val="ListLabel 2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29">
    <w:name w:val="ListLabel 2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0">
    <w:name w:val="ListLabel 3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1">
    <w:name w:val="ListLabel 3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2">
    <w:name w:val="ListLabel 3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3">
    <w:name w:val="ListLabel 3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4">
    <w:name w:val="ListLabel 3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5">
    <w:name w:val="ListLabel 3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6">
    <w:name w:val="ListLabel 3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7">
    <w:name w:val="ListLabel 3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8">
    <w:name w:val="ListLabel 3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9">
    <w:name w:val="ListLabel 3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0">
    <w:name w:val="ListLabel 4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1">
    <w:name w:val="ListLabel 4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2">
    <w:name w:val="ListLabel 4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3">
    <w:name w:val="ListLabel 4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4">
    <w:name w:val="ListLabel 4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5">
    <w:name w:val="ListLabel 4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6">
    <w:name w:val="ListLabel 4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7">
    <w:name w:val="ListLabel 4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8">
    <w:name w:val="ListLabel 4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9">
    <w:name w:val="ListLabel 4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0">
    <w:name w:val="ListLabel 5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1">
    <w:name w:val="ListLabel 5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2">
    <w:name w:val="ListLabel 5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3">
    <w:name w:val="ListLabel 5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4">
    <w:name w:val="ListLabel 5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5">
    <w:name w:val="ListLabel 5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6">
    <w:name w:val="ListLabel 5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7">
    <w:name w:val="ListLabel 5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8">
    <w:name w:val="ListLabel 5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9">
    <w:name w:val="ListLabel 5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0">
    <w:name w:val="ListLabel 6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1">
    <w:name w:val="ListLabel 6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2">
    <w:name w:val="ListLabel 6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3">
    <w:name w:val="ListLabel 6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4">
    <w:name w:val="ListLabel 6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5">
    <w:name w:val="ListLabel 6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6">
    <w:name w:val="ListLabel 6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7">
    <w:name w:val="ListLabel 6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8">
    <w:name w:val="ListLabel 6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9">
    <w:name w:val="ListLabel 6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70">
    <w:name w:val="ListLabel 7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a8">
    <w:name w:val="Символ нумерации"/>
    <w:qFormat/>
  </w:style>
  <w:style w:type="character" w:customStyle="1" w:styleId="ListLabel74">
    <w:name w:val="ListLabel 74"/>
    <w:qFormat/>
    <w:rPr>
      <w:b/>
      <w:sz w:val="28"/>
    </w:rPr>
  </w:style>
  <w:style w:type="character" w:customStyle="1" w:styleId="ListLabel75">
    <w:name w:val="ListLabel 75"/>
    <w:qFormat/>
    <w:rPr>
      <w:rFonts w:ascii="Times New Roman" w:hAnsi="Times New Roman"/>
      <w:b w:val="0"/>
      <w:sz w:val="28"/>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b/>
      <w:sz w:val="28"/>
    </w:rPr>
  </w:style>
  <w:style w:type="character" w:customStyle="1" w:styleId="ListLabel92">
    <w:name w:val="ListLabel 92"/>
    <w:qFormat/>
    <w:rPr>
      <w:rFonts w:ascii="Times New Roman" w:hAnsi="Times New Roman"/>
      <w:b w:val="0"/>
      <w:sz w:val="28"/>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paragraph" w:customStyle="1" w:styleId="a9">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link w:val="a6"/>
    <w:pPr>
      <w:spacing w:after="140" w:line="288" w:lineRule="auto"/>
    </w:pPr>
  </w:style>
  <w:style w:type="paragraph" w:styleId="aa">
    <w:name w:val="List"/>
    <w:basedOn w:val="a7"/>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rsid w:val="00166426"/>
    <w:pPr>
      <w:ind w:left="720"/>
      <w:contextualSpacing/>
    </w:pPr>
  </w:style>
  <w:style w:type="paragraph" w:styleId="ae">
    <w:name w:val="header"/>
    <w:basedOn w:val="a"/>
    <w:uiPriority w:val="99"/>
    <w:unhideWhenUsed/>
    <w:rsid w:val="0003073D"/>
    <w:pPr>
      <w:tabs>
        <w:tab w:val="center" w:pos="4677"/>
        <w:tab w:val="right" w:pos="9355"/>
      </w:tabs>
      <w:spacing w:after="0" w:line="240" w:lineRule="auto"/>
    </w:pPr>
  </w:style>
  <w:style w:type="paragraph" w:styleId="af">
    <w:name w:val="footer"/>
    <w:basedOn w:val="a"/>
    <w:uiPriority w:val="99"/>
    <w:unhideWhenUsed/>
    <w:rsid w:val="0003073D"/>
    <w:pPr>
      <w:tabs>
        <w:tab w:val="center" w:pos="4677"/>
        <w:tab w:val="right" w:pos="9355"/>
      </w:tabs>
      <w:spacing w:after="0" w:line="240" w:lineRule="auto"/>
    </w:pPr>
  </w:style>
  <w:style w:type="paragraph" w:customStyle="1" w:styleId="1">
    <w:name w:val="Обычный1"/>
    <w:qFormat/>
    <w:rsid w:val="00F46484"/>
    <w:rPr>
      <w:rFonts w:ascii="Arial" w:eastAsia="Arial" w:hAnsi="Arial" w:cs="Arial"/>
      <w:color w:val="000000"/>
      <w:sz w:val="22"/>
      <w:lang w:eastAsia="ru-RU"/>
    </w:rPr>
  </w:style>
  <w:style w:type="paragraph" w:styleId="af0">
    <w:name w:val="Normal (Web)"/>
    <w:basedOn w:val="a"/>
    <w:uiPriority w:val="99"/>
    <w:semiHidden/>
    <w:unhideWhenUsed/>
    <w:qFormat/>
    <w:rsid w:val="007908E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1529D1"/>
    <w:rPr>
      <w:rFonts w:ascii="Times New Roman" w:eastAsia="Calibri" w:hAnsi="Times New Roman" w:cs="Times New Roman"/>
      <w:color w:val="000000"/>
      <w:sz w:val="24"/>
      <w:szCs w:val="24"/>
    </w:rPr>
  </w:style>
  <w:style w:type="paragraph" w:styleId="af1">
    <w:name w:val="No Spacing"/>
    <w:uiPriority w:val="1"/>
    <w:qFormat/>
    <w:rsid w:val="00E46631"/>
    <w:rPr>
      <w:color w:val="00000A"/>
      <w:sz w:val="22"/>
    </w:rPr>
  </w:style>
  <w:style w:type="paragraph" w:styleId="af2">
    <w:name w:val="Balloon Text"/>
    <w:basedOn w:val="a"/>
    <w:uiPriority w:val="99"/>
    <w:semiHidden/>
    <w:unhideWhenUsed/>
    <w:qFormat/>
    <w:rsid w:val="00DD1610"/>
    <w:pPr>
      <w:spacing w:after="0" w:line="240" w:lineRule="auto"/>
    </w:pPr>
    <w:rPr>
      <w:rFonts w:ascii="Tahoma" w:hAnsi="Tahoma" w:cs="Tahoma"/>
      <w:sz w:val="16"/>
      <w:szCs w:val="16"/>
    </w:rPr>
  </w:style>
  <w:style w:type="character" w:customStyle="1" w:styleId="10">
    <w:name w:val="Основной текст Знак1"/>
    <w:basedOn w:val="a0"/>
    <w:uiPriority w:val="99"/>
    <w:locked/>
    <w:rsid w:val="0008072D"/>
    <w:rPr>
      <w:rFonts w:ascii="Times New Roman" w:hAnsi="Times New Roman" w:cs="Times New Roman"/>
      <w:spacing w:val="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A0"/>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3073D"/>
  </w:style>
  <w:style w:type="character" w:customStyle="1" w:styleId="a4">
    <w:name w:val="Нижний колонтитул Знак"/>
    <w:basedOn w:val="a0"/>
    <w:uiPriority w:val="99"/>
    <w:qFormat/>
    <w:rsid w:val="0003073D"/>
  </w:style>
  <w:style w:type="character" w:customStyle="1" w:styleId="apple-converted-space">
    <w:name w:val="apple-converted-space"/>
    <w:basedOn w:val="a0"/>
    <w:qFormat/>
    <w:rsid w:val="00A14A3B"/>
  </w:style>
  <w:style w:type="character" w:customStyle="1" w:styleId="-">
    <w:name w:val="Интернет-ссылка"/>
    <w:basedOn w:val="a0"/>
    <w:uiPriority w:val="99"/>
    <w:semiHidden/>
    <w:unhideWhenUsed/>
    <w:rsid w:val="00A14A3B"/>
    <w:rPr>
      <w:color w:val="0000FF"/>
      <w:u w:val="single"/>
    </w:rPr>
  </w:style>
  <w:style w:type="character" w:customStyle="1" w:styleId="ListLabel1">
    <w:name w:val="ListLabel 1"/>
    <w:qFormat/>
    <w:rPr>
      <w:rFonts w:ascii="Times New Roman" w:hAnsi="Times New Roman"/>
      <w:b/>
      <w:sz w:val="28"/>
    </w:rPr>
  </w:style>
  <w:style w:type="character" w:customStyle="1" w:styleId="ListLabel2">
    <w:name w:val="ListLabel 2"/>
    <w:qFormat/>
    <w:rPr>
      <w:rFonts w:ascii="Times New Roman" w:hAnsi="Times New Roman"/>
      <w:b w:val="0"/>
      <w:sz w:val="28"/>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a5">
    <w:name w:val="Текст выноски Знак"/>
    <w:basedOn w:val="a0"/>
    <w:uiPriority w:val="99"/>
    <w:semiHidden/>
    <w:qFormat/>
    <w:rsid w:val="00DD1610"/>
    <w:rPr>
      <w:rFonts w:ascii="Tahoma" w:hAnsi="Tahoma" w:cs="Tahoma"/>
      <w:sz w:val="16"/>
      <w:szCs w:val="16"/>
    </w:rPr>
  </w:style>
  <w:style w:type="character" w:customStyle="1" w:styleId="a6">
    <w:name w:val="Основной текст Знак"/>
    <w:basedOn w:val="a0"/>
    <w:link w:val="a7"/>
    <w:qFormat/>
    <w:locked/>
    <w:rsid w:val="00B835D5"/>
  </w:style>
  <w:style w:type="character" w:customStyle="1" w:styleId="ListLabel18">
    <w:name w:val="ListLabel 18"/>
    <w:qFormat/>
    <w:rPr>
      <w:rFonts w:ascii="Times New Roman" w:hAnsi="Times New Roman"/>
      <w:b/>
      <w:sz w:val="28"/>
    </w:rPr>
  </w:style>
  <w:style w:type="character" w:customStyle="1" w:styleId="ListLabel19">
    <w:name w:val="ListLabel 19"/>
    <w:qFormat/>
    <w:rPr>
      <w:rFonts w:ascii="Times New Roman" w:hAnsi="Times New Roman"/>
      <w:b w:val="0"/>
      <w:sz w:val="28"/>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27">
    <w:name w:val="ListLabel 2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28">
    <w:name w:val="ListLabel 2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29">
    <w:name w:val="ListLabel 2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0">
    <w:name w:val="ListLabel 3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1">
    <w:name w:val="ListLabel 3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2">
    <w:name w:val="ListLabel 3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3">
    <w:name w:val="ListLabel 3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4">
    <w:name w:val="ListLabel 3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5">
    <w:name w:val="ListLabel 3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6">
    <w:name w:val="ListLabel 3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7">
    <w:name w:val="ListLabel 3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8">
    <w:name w:val="ListLabel 3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39">
    <w:name w:val="ListLabel 3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0">
    <w:name w:val="ListLabel 4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1">
    <w:name w:val="ListLabel 4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2">
    <w:name w:val="ListLabel 4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3">
    <w:name w:val="ListLabel 4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4">
    <w:name w:val="ListLabel 4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5">
    <w:name w:val="ListLabel 4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6">
    <w:name w:val="ListLabel 4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7">
    <w:name w:val="ListLabel 4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8">
    <w:name w:val="ListLabel 4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49">
    <w:name w:val="ListLabel 4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0">
    <w:name w:val="ListLabel 5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1">
    <w:name w:val="ListLabel 5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2">
    <w:name w:val="ListLabel 5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3">
    <w:name w:val="ListLabel 5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4">
    <w:name w:val="ListLabel 5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5">
    <w:name w:val="ListLabel 5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6">
    <w:name w:val="ListLabel 5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7">
    <w:name w:val="ListLabel 5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8">
    <w:name w:val="ListLabel 5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59">
    <w:name w:val="ListLabel 5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0">
    <w:name w:val="ListLabel 6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1">
    <w:name w:val="ListLabel 61"/>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2">
    <w:name w:val="ListLabel 62"/>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3">
    <w:name w:val="ListLabel 63"/>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4">
    <w:name w:val="ListLabel 64"/>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5">
    <w:name w:val="ListLabel 65"/>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6">
    <w:name w:val="ListLabel 66"/>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7">
    <w:name w:val="ListLabel 67"/>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8">
    <w:name w:val="ListLabel 68"/>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69">
    <w:name w:val="ListLabel 69"/>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70">
    <w:name w:val="ListLabel 70"/>
    <w:qFormat/>
    <w:rPr>
      <w:rFonts w:cs="Times New Roman"/>
      <w:b w:val="0"/>
      <w:bCs w:val="0"/>
      <w:i w:val="0"/>
      <w:iCs w:val="0"/>
      <w:caps w:val="0"/>
      <w:smallCaps w:val="0"/>
      <w:strike w:val="0"/>
      <w:dstrike w:val="0"/>
      <w:color w:val="000000"/>
      <w:spacing w:val="3"/>
      <w:w w:val="100"/>
      <w:sz w:val="24"/>
      <w:szCs w:val="24"/>
      <w:u w:val="none"/>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a8">
    <w:name w:val="Символ нумерации"/>
    <w:qFormat/>
  </w:style>
  <w:style w:type="character" w:customStyle="1" w:styleId="ListLabel74">
    <w:name w:val="ListLabel 74"/>
    <w:qFormat/>
    <w:rPr>
      <w:b/>
      <w:sz w:val="28"/>
    </w:rPr>
  </w:style>
  <w:style w:type="character" w:customStyle="1" w:styleId="ListLabel75">
    <w:name w:val="ListLabel 75"/>
    <w:qFormat/>
    <w:rPr>
      <w:rFonts w:ascii="Times New Roman" w:hAnsi="Times New Roman"/>
      <w:b w:val="0"/>
      <w:sz w:val="28"/>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b/>
      <w:sz w:val="28"/>
    </w:rPr>
  </w:style>
  <w:style w:type="character" w:customStyle="1" w:styleId="ListLabel92">
    <w:name w:val="ListLabel 92"/>
    <w:qFormat/>
    <w:rPr>
      <w:rFonts w:ascii="Times New Roman" w:hAnsi="Times New Roman"/>
      <w:b w:val="0"/>
      <w:sz w:val="28"/>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paragraph" w:customStyle="1" w:styleId="a9">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link w:val="a6"/>
    <w:pPr>
      <w:spacing w:after="140" w:line="288" w:lineRule="auto"/>
    </w:pPr>
  </w:style>
  <w:style w:type="paragraph" w:styleId="aa">
    <w:name w:val="List"/>
    <w:basedOn w:val="a7"/>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List Paragraph"/>
    <w:basedOn w:val="a"/>
    <w:uiPriority w:val="34"/>
    <w:qFormat/>
    <w:rsid w:val="00166426"/>
    <w:pPr>
      <w:ind w:left="720"/>
      <w:contextualSpacing/>
    </w:pPr>
  </w:style>
  <w:style w:type="paragraph" w:styleId="ae">
    <w:name w:val="header"/>
    <w:basedOn w:val="a"/>
    <w:uiPriority w:val="99"/>
    <w:unhideWhenUsed/>
    <w:rsid w:val="0003073D"/>
    <w:pPr>
      <w:tabs>
        <w:tab w:val="center" w:pos="4677"/>
        <w:tab w:val="right" w:pos="9355"/>
      </w:tabs>
      <w:spacing w:after="0" w:line="240" w:lineRule="auto"/>
    </w:pPr>
  </w:style>
  <w:style w:type="paragraph" w:styleId="af">
    <w:name w:val="footer"/>
    <w:basedOn w:val="a"/>
    <w:uiPriority w:val="99"/>
    <w:unhideWhenUsed/>
    <w:rsid w:val="0003073D"/>
    <w:pPr>
      <w:tabs>
        <w:tab w:val="center" w:pos="4677"/>
        <w:tab w:val="right" w:pos="9355"/>
      </w:tabs>
      <w:spacing w:after="0" w:line="240" w:lineRule="auto"/>
    </w:pPr>
  </w:style>
  <w:style w:type="paragraph" w:customStyle="1" w:styleId="1">
    <w:name w:val="Обычный1"/>
    <w:qFormat/>
    <w:rsid w:val="00F46484"/>
    <w:rPr>
      <w:rFonts w:ascii="Arial" w:eastAsia="Arial" w:hAnsi="Arial" w:cs="Arial"/>
      <w:color w:val="000000"/>
      <w:sz w:val="22"/>
      <w:lang w:eastAsia="ru-RU"/>
    </w:rPr>
  </w:style>
  <w:style w:type="paragraph" w:styleId="af0">
    <w:name w:val="Normal (Web)"/>
    <w:basedOn w:val="a"/>
    <w:uiPriority w:val="99"/>
    <w:semiHidden/>
    <w:unhideWhenUsed/>
    <w:qFormat/>
    <w:rsid w:val="007908E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1529D1"/>
    <w:rPr>
      <w:rFonts w:ascii="Times New Roman" w:eastAsia="Calibri" w:hAnsi="Times New Roman" w:cs="Times New Roman"/>
      <w:color w:val="000000"/>
      <w:sz w:val="24"/>
      <w:szCs w:val="24"/>
    </w:rPr>
  </w:style>
  <w:style w:type="paragraph" w:styleId="af1">
    <w:name w:val="No Spacing"/>
    <w:uiPriority w:val="1"/>
    <w:qFormat/>
    <w:rsid w:val="00E46631"/>
    <w:rPr>
      <w:color w:val="00000A"/>
      <w:sz w:val="22"/>
    </w:rPr>
  </w:style>
  <w:style w:type="paragraph" w:styleId="af2">
    <w:name w:val="Balloon Text"/>
    <w:basedOn w:val="a"/>
    <w:uiPriority w:val="99"/>
    <w:semiHidden/>
    <w:unhideWhenUsed/>
    <w:qFormat/>
    <w:rsid w:val="00DD1610"/>
    <w:pPr>
      <w:spacing w:after="0" w:line="240" w:lineRule="auto"/>
    </w:pPr>
    <w:rPr>
      <w:rFonts w:ascii="Tahoma" w:hAnsi="Tahoma" w:cs="Tahoma"/>
      <w:sz w:val="16"/>
      <w:szCs w:val="16"/>
    </w:rPr>
  </w:style>
  <w:style w:type="character" w:customStyle="1" w:styleId="10">
    <w:name w:val="Основной текст Знак1"/>
    <w:basedOn w:val="a0"/>
    <w:uiPriority w:val="99"/>
    <w:locked/>
    <w:rsid w:val="0008072D"/>
    <w:rPr>
      <w:rFonts w:ascii="Times New Roman" w:hAnsi="Times New Roman" w:cs="Times New Roman"/>
      <w:spacing w:val="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6796">
      <w:bodyDiv w:val="1"/>
      <w:marLeft w:val="0"/>
      <w:marRight w:val="0"/>
      <w:marTop w:val="0"/>
      <w:marBottom w:val="0"/>
      <w:divBdr>
        <w:top w:val="none" w:sz="0" w:space="0" w:color="auto"/>
        <w:left w:val="none" w:sz="0" w:space="0" w:color="auto"/>
        <w:bottom w:val="none" w:sz="0" w:space="0" w:color="auto"/>
        <w:right w:val="none" w:sz="0" w:space="0" w:color="auto"/>
      </w:divBdr>
    </w:div>
    <w:div w:id="115378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3F0B-2967-4A91-B97A-3612C13F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5212</Words>
  <Characters>29714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Stanislav</cp:lastModifiedBy>
  <cp:revision>28</cp:revision>
  <cp:lastPrinted>2017-08-09T12:22:00Z</cp:lastPrinted>
  <dcterms:created xsi:type="dcterms:W3CDTF">2016-11-09T06:17:00Z</dcterms:created>
  <dcterms:modified xsi:type="dcterms:W3CDTF">2017-08-09T14:40:00Z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